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A49F" w14:textId="77777777" w:rsidR="00193F77" w:rsidRDefault="002D4139">
      <w:r>
        <w:rPr>
          <w:noProof/>
        </w:rPr>
        <w:drawing>
          <wp:inline distT="0" distB="0" distL="0" distR="0" wp14:anchorId="37E8FC12" wp14:editId="001B227F">
            <wp:extent cx="1828800" cy="3913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logotyp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D3D55" w14:textId="77777777" w:rsidR="00193F77" w:rsidRDefault="002D4139">
      <w:pPr>
        <w:jc w:val="center"/>
      </w:pPr>
      <w:r>
        <w:rPr>
          <w:rFonts w:ascii="Calibri Light" w:hAnsi="Calibri Light"/>
          <w:color w:val="17365D"/>
          <w:sz w:val="44"/>
        </w:rPr>
        <w:t>МЕДІА-ДАЙДЖЕСТ</w:t>
      </w:r>
    </w:p>
    <w:p w14:paraId="3BD6A9FD" w14:textId="77777777" w:rsidR="00193F77" w:rsidRDefault="002D4139">
      <w:r>
        <w:rPr>
          <w:rFonts w:ascii="Calibri Light" w:hAnsi="Calibri Light"/>
          <w:color w:val="17365D"/>
          <w:sz w:val="28"/>
        </w:rPr>
        <w:t>Період: 2020.01.20 - 2020.01.25</w:t>
      </w:r>
    </w:p>
    <w:p w14:paraId="35442D05" w14:textId="77777777" w:rsidR="00193F77" w:rsidRDefault="002D4139">
      <w:r>
        <w:rPr>
          <w:rFonts w:ascii="Calibri Light" w:hAnsi="Calibri Light"/>
          <w:color w:val="17365D"/>
          <w:sz w:val="28"/>
        </w:rPr>
        <w:t>Всього публікацій: 49</w:t>
      </w:r>
    </w:p>
    <w:p w14:paraId="137FF80E" w14:textId="77777777" w:rsidR="00193F77" w:rsidRDefault="002D4139">
      <w:r>
        <w:rPr>
          <w:rFonts w:ascii="Calibri Light" w:hAnsi="Calibri Light"/>
          <w:color w:val="17365D"/>
          <w:sz w:val="28"/>
        </w:rPr>
        <w:t>Всього джерел: 22</w:t>
      </w:r>
    </w:p>
    <w:p w14:paraId="2F5BDF65" w14:textId="77777777" w:rsidR="00193F77" w:rsidRDefault="002D4139">
      <w:r>
        <w:rPr>
          <w:rFonts w:ascii="Calibri Light" w:hAnsi="Calibri Light"/>
          <w:color w:val="17365D"/>
          <w:sz w:val="28"/>
        </w:rPr>
        <w:t>Тип джерел: web (44 публ.), facebook (5 публ.)</w:t>
      </w:r>
    </w:p>
    <w:p w14:paraId="7295E2E8" w14:textId="77777777" w:rsidR="00193F77" w:rsidRDefault="002D4139">
      <w:r>
        <w:rPr>
          <w:rFonts w:ascii="Calibri Light" w:hAnsi="Calibri Light"/>
          <w:color w:val="17365D"/>
          <w:sz w:val="28"/>
        </w:rPr>
        <w:t xml:space="preserve">Динаміка публікацій: </w:t>
      </w:r>
    </w:p>
    <w:p w14:paraId="7B2EC77A" w14:textId="77777777" w:rsidR="00193F77" w:rsidRDefault="002D4139">
      <w:r>
        <w:rPr>
          <w:noProof/>
        </w:rPr>
        <w:drawing>
          <wp:inline distT="0" distB="0" distL="0" distR="0" wp14:anchorId="2C072174" wp14:editId="289B2547">
            <wp:extent cx="6400800" cy="3840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CA7946C" w14:textId="77777777" w:rsidR="00193F77" w:rsidRDefault="002D4139">
      <w:r>
        <w:rPr>
          <w:rFonts w:ascii="Calibri Light" w:hAnsi="Calibri Light"/>
          <w:color w:val="17365D"/>
          <w:sz w:val="28"/>
        </w:rPr>
        <w:lastRenderedPageBreak/>
        <w:t>Зміст</w:t>
      </w:r>
      <w:bookmarkStart w:id="0" w:name="_GoBack"/>
      <w:bookmarkEnd w:id="0"/>
    </w:p>
    <w:p w14:paraId="6759992C" w14:textId="57593A46" w:rsidR="002D4139" w:rsidRDefault="002D4139">
      <w:pPr>
        <w:pStyle w:val="20"/>
        <w:tabs>
          <w:tab w:val="right" w:leader="dot" w:pos="10070"/>
        </w:tabs>
        <w:rPr>
          <w:noProof/>
        </w:rPr>
      </w:pPr>
      <w:r>
        <w:fldChar w:fldCharType="begin"/>
      </w:r>
      <w:r>
        <w:instrText>TOC \o "1-3" \h \z</w:instrText>
      </w:r>
      <w:r>
        <w:fldChar w:fldCharType="separate"/>
      </w:r>
      <w:hyperlink w:anchor="_Toc31627188" w:history="1">
        <w:r w:rsidRPr="00C8723E">
          <w:rPr>
            <w:rStyle w:val="a3"/>
            <w:rFonts w:ascii="Calibri" w:hAnsi="Calibri"/>
            <w:noProof/>
          </w:rPr>
          <w:t>"Звонят из банка": украинцев предупредили о новой схеме мошенничества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562D2F" w14:textId="77E20704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89" w:history="1">
        <w:r w:rsidRPr="00C8723E">
          <w:rPr>
            <w:rStyle w:val="a3"/>
            <w:rFonts w:ascii="Calibri" w:hAnsi="Calibri"/>
            <w:noProof/>
          </w:rPr>
          <w:t>Раскрыта новая схема мошенничества: звонят из 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105C1C" w14:textId="24AED68A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0" w:history="1">
        <w:r w:rsidRPr="00C8723E">
          <w:rPr>
            <w:rStyle w:val="a3"/>
            <w:rFonts w:ascii="Calibri" w:hAnsi="Calibri"/>
            <w:noProof/>
          </w:rPr>
          <w:t>За год украинские банки закрыли 500 отделений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AA77B6" w14:textId="7B3FDA57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1" w:history="1">
        <w:r w:rsidRPr="00C8723E">
          <w:rPr>
            <w:rStyle w:val="a3"/>
            <w:rFonts w:ascii="Calibri" w:hAnsi="Calibri"/>
            <w:noProof/>
          </w:rPr>
          <w:t>Банки активно нарощують витрати на рекламу. Кілька з них минулого року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BF5D47" w14:textId="6BF751B6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2" w:history="1">
        <w:r w:rsidRPr="00C8723E">
          <w:rPr>
            <w:rStyle w:val="a3"/>
            <w:rFonts w:ascii="Calibri" w:hAnsi="Calibri"/>
            <w:noProof/>
          </w:rPr>
          <w:t>За год украинские банки закрыли 500 отделений. Ощадбанк - лидер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06A56AB" w14:textId="65D0062B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3" w:history="1">
        <w:r w:rsidRPr="00C8723E">
          <w:rPr>
            <w:rStyle w:val="a3"/>
            <w:rFonts w:ascii="Calibri" w:hAnsi="Calibri"/>
            <w:noProof/>
          </w:rPr>
          <w:t>За рік в Україні закрили 500 банківських відділень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A8BAAD9" w14:textId="2E56036D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4" w:history="1">
        <w:r w:rsidRPr="00C8723E">
          <w:rPr>
            <w:rStyle w:val="a3"/>
            <w:rFonts w:ascii="Calibri" w:hAnsi="Calibri"/>
            <w:noProof/>
          </w:rPr>
          <w:t>Банки закрывают сотни отделений: названа цифра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2620AC" w14:textId="1E9C4916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5" w:history="1">
        <w:r w:rsidRPr="00C8723E">
          <w:rPr>
            <w:rStyle w:val="a3"/>
            <w:rFonts w:ascii="Calibri" w:hAnsi="Calibri"/>
            <w:noProof/>
          </w:rPr>
          <w:t>Банки закривають сотні відділень: названа цифра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0C03828" w14:textId="0556140D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6" w:history="1">
        <w:r w:rsidRPr="00C8723E">
          <w:rPr>
            <w:rStyle w:val="a3"/>
            <w:rFonts w:ascii="Calibri" w:hAnsi="Calibri"/>
            <w:noProof/>
          </w:rPr>
          <w:t>За 2019 год в Украине закрылось более 500 отделений банков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9372FEC" w14:textId="009B6191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7" w:history="1">
        <w:r w:rsidRPr="00C8723E">
          <w:rPr>
            <w:rStyle w:val="a3"/>
            <w:rFonts w:ascii="Calibri" w:hAnsi="Calibri"/>
            <w:noProof/>
          </w:rPr>
          <w:t>За год украинские банки закрыли полтысячи своих отделений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5363EF6" w14:textId="1BC995A4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8" w:history="1">
        <w:r w:rsidRPr="00C8723E">
          <w:rPr>
            <w:rStyle w:val="a3"/>
            <w:rFonts w:ascii="Calibri" w:hAnsi="Calibri"/>
            <w:noProof/>
          </w:rPr>
          <w:t>За рік українські банки закрили пів тисячі своїх відділень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D1A2F1F" w14:textId="34F9F455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199" w:history="1">
        <w:r w:rsidRPr="00C8723E">
          <w:rPr>
            <w:rStyle w:val="a3"/>
            <w:rFonts w:ascii="Calibri" w:hAnsi="Calibri"/>
            <w:noProof/>
          </w:rPr>
          <w:t>За 2019 год украинские банки закрыли 500 своих отделений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08E843E" w14:textId="556173B8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0" w:history="1">
        <w:r w:rsidRPr="00C8723E">
          <w:rPr>
            <w:rStyle w:val="a3"/>
            <w:rFonts w:ascii="Calibri" w:hAnsi="Calibri"/>
            <w:noProof/>
          </w:rPr>
          <w:t>За 2019 рік українські банки закрили 500 своїх відділень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673F90A" w14:textId="207DFF3E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1" w:history="1">
        <w:r w:rsidRPr="00C8723E">
          <w:rPr>
            <w:rStyle w:val="a3"/>
            <w:rFonts w:ascii="Calibri" w:hAnsi="Calibri"/>
            <w:noProof/>
          </w:rPr>
          <w:t>Ділимося приємними підсумками за 2019-й рік!  Кредитний портфель Малого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A25EF84" w14:textId="61FCACFC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2" w:history="1">
        <w:r w:rsidRPr="00C8723E">
          <w:rPr>
            <w:rStyle w:val="a3"/>
            <w:rFonts w:ascii="Calibri" w:hAnsi="Calibri"/>
            <w:noProof/>
          </w:rPr>
          <w:t>Банки или гособлигации: как и в каких валютах лучше хранить деньги в 2020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C627C22" w14:textId="236B6CAC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3" w:history="1">
        <w:r w:rsidRPr="00C8723E">
          <w:rPr>
            <w:rStyle w:val="a3"/>
            <w:rFonts w:ascii="Calibri" w:hAnsi="Calibri"/>
            <w:noProof/>
          </w:rPr>
          <w:t>Старт всеукраинского конкурса "Моя карьера в Украине"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94114BE" w14:textId="1FAC81FB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4" w:history="1">
        <w:r w:rsidRPr="00C8723E">
          <w:rPr>
            <w:rStyle w:val="a3"/>
            <w:rFonts w:ascii="Calibri" w:hAnsi="Calibri"/>
            <w:noProof/>
          </w:rPr>
          <w:t>Старт всеукраїнського конкурсу "Моя кар'єра в Україні"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0C5A88D" w14:textId="54CAEF2C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5" w:history="1">
        <w:r w:rsidRPr="00C8723E">
          <w:rPr>
            <w:rStyle w:val="a3"/>
            <w:rFonts w:ascii="Calibri" w:hAnsi="Calibri"/>
            <w:noProof/>
          </w:rPr>
          <w:t>У вас діти 10-класники?) А у нас чудова новина!  ПУМБ спільно з Центром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9DFCF70" w14:textId="499248C7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6" w:history="1">
        <w:r w:rsidRPr="00C8723E">
          <w:rPr>
            <w:rStyle w:val="a3"/>
            <w:rFonts w:ascii="Calibri" w:hAnsi="Calibri"/>
            <w:noProof/>
          </w:rPr>
          <w:t>ТОП-10 нетривиальных услуг, которые можно получить в банке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A25C797" w14:textId="1A1368CA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7" w:history="1">
        <w:r w:rsidRPr="00C8723E">
          <w:rPr>
            <w:rStyle w:val="a3"/>
            <w:rFonts w:ascii="Calibri" w:hAnsi="Calibri"/>
            <w:noProof/>
          </w:rPr>
          <w:t>Кредитная карта ПУМБ "ВСЕМОЖУ" - в ТОП-2 лучших банковских продуктов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666D13B" w14:textId="377EED78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8" w:history="1">
        <w:r w:rsidRPr="00C8723E">
          <w:rPr>
            <w:rStyle w:val="a3"/>
            <w:rFonts w:ascii="Calibri" w:hAnsi="Calibri"/>
            <w:noProof/>
          </w:rPr>
          <w:t>Кредитна картка ПУМБ "ВСЕМОЖУ" - в ТОП-2 кращих банківських продуктів 2019 року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175BB6B" w14:textId="09497375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09" w:history="1">
        <w:r w:rsidRPr="00C8723E">
          <w:rPr>
            <w:rStyle w:val="a3"/>
            <w:rFonts w:ascii="Calibri" w:hAnsi="Calibri"/>
            <w:noProof/>
          </w:rPr>
          <w:t>Сучасні технології - це звичайно, зручно. Але коли хочеш дорогою з роботи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CA3E2CA" w14:textId="2106506F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0" w:history="1">
        <w:r w:rsidRPr="00C8723E">
          <w:rPr>
            <w:rStyle w:val="a3"/>
            <w:rFonts w:ascii="Calibri" w:hAnsi="Calibri"/>
            <w:noProof/>
          </w:rPr>
          <w:t>Сколько банки тратят на рекламу и кто самый эффективный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640674E" w14:textId="1BAD07F3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1" w:history="1">
        <w:r w:rsidRPr="00C8723E">
          <w:rPr>
            <w:rStyle w:val="a3"/>
            <w:rFonts w:ascii="Calibri" w:hAnsi="Calibri"/>
            <w:noProof/>
          </w:rPr>
          <w:t>Скільки банки витрачають на рекламу і хто найефективніший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FC7E1FE" w14:textId="5CB1E931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2" w:history="1">
        <w:r w:rsidRPr="00C8723E">
          <w:rPr>
            <w:rStyle w:val="a3"/>
            <w:rFonts w:ascii="Calibri" w:hAnsi="Calibri"/>
            <w:noProof/>
          </w:rPr>
          <w:t>Банки или гособлигации: как украинцам выгоднее инвестировать деньги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235B221" w14:textId="0A1B3612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3" w:history="1">
        <w:r w:rsidRPr="00C8723E">
          <w:rPr>
            <w:rStyle w:val="a3"/>
            <w:rFonts w:ascii="Calibri" w:hAnsi="Calibri"/>
            <w:noProof/>
          </w:rPr>
          <w:t>10 банков сейчас нарушают нормативы НБУ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0FF6233" w14:textId="43A1118F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4" w:history="1">
        <w:r w:rsidRPr="00C8723E">
          <w:rPr>
            <w:rStyle w:val="a3"/>
            <w:rFonts w:ascii="Calibri" w:hAnsi="Calibri"/>
            <w:noProof/>
          </w:rPr>
          <w:t>НБУ назвал банки, которые нарушили нормативы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066F992" w14:textId="06C0465D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5" w:history="1">
        <w:r w:rsidRPr="00C8723E">
          <w:rPr>
            <w:rStyle w:val="a3"/>
            <w:rFonts w:ascii="Calibri" w:hAnsi="Calibri"/>
            <w:noProof/>
          </w:rPr>
          <w:t>Десять банків порушують нормативи НБУ: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98134FA" w14:textId="2755B464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6" w:history="1">
        <w:r w:rsidRPr="00C8723E">
          <w:rPr>
            <w:rStyle w:val="a3"/>
            <w:rFonts w:ascii="Calibri" w:hAnsi="Calibri"/>
            <w:noProof/>
          </w:rPr>
          <w:t>Десять банков нарушают нормативы НБУ: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CDA139F" w14:textId="0610456D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7" w:history="1">
        <w:r w:rsidRPr="00C8723E">
          <w:rPr>
            <w:rStyle w:val="a3"/>
            <w:rFonts w:ascii="Calibri" w:hAnsi="Calibri"/>
            <w:noProof/>
          </w:rPr>
          <w:t>10 банков с начала года нарушили нормативы НБУ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52F621A" w14:textId="6E702188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8" w:history="1">
        <w:r w:rsidRPr="00C8723E">
          <w:rPr>
            <w:rStyle w:val="a3"/>
            <w:rFonts w:ascii="Calibri" w:hAnsi="Calibri"/>
            <w:noProof/>
          </w:rPr>
          <w:t>Нормативи НБУ порушили десять банків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5D340C9" w14:textId="76CC8589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19" w:history="1">
        <w:r w:rsidRPr="00C8723E">
          <w:rPr>
            <w:rStyle w:val="a3"/>
            <w:rFonts w:ascii="Calibri" w:hAnsi="Calibri"/>
            <w:noProof/>
          </w:rPr>
          <w:t>Десять банков нарушили нормативы Нацбанка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469217B" w14:textId="63656BE1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0" w:history="1">
        <w:r w:rsidRPr="00C8723E">
          <w:rPr>
            <w:rStyle w:val="a3"/>
            <w:rFonts w:ascii="Calibri" w:hAnsi="Calibri"/>
            <w:noProof/>
          </w:rPr>
          <w:t>На сайте президента появилась петиция с требованием уволить топ-менеджера Ахметова во главе "Укрпошты"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03649F2" w14:textId="1B32E82C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1" w:history="1">
        <w:r w:rsidRPr="00C8723E">
          <w:rPr>
            <w:rStyle w:val="a3"/>
            <w:rFonts w:ascii="Calibri" w:hAnsi="Calibri"/>
            <w:noProof/>
          </w:rPr>
          <w:t>10 банків порушили нормативи НБУ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DBF8FB8" w14:textId="15458D81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2" w:history="1">
        <w:r w:rsidRPr="00C8723E">
          <w:rPr>
            <w:rStyle w:val="a3"/>
            <w:rFonts w:ascii="Calibri" w:hAnsi="Calibri"/>
            <w:noProof/>
          </w:rPr>
          <w:t>10 банков нарушили нормативы НБУ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8F978A2" w14:textId="1197DD1D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3" w:history="1">
        <w:r w:rsidRPr="00C8723E">
          <w:rPr>
            <w:rStyle w:val="a3"/>
            <w:rFonts w:ascii="Calibri" w:hAnsi="Calibri"/>
            <w:noProof/>
          </w:rPr>
          <w:t>Які банки порушують нормативи регулятора (список)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595C32E" w14:textId="030A8534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4" w:history="1">
        <w:r w:rsidRPr="00C8723E">
          <w:rPr>
            <w:rStyle w:val="a3"/>
            <w:rFonts w:ascii="Calibri" w:hAnsi="Calibri"/>
            <w:noProof/>
          </w:rPr>
          <w:t>Какие банки нарушают нормативы регулятора (список)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D6D9DDD" w14:textId="27781FD7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5" w:history="1">
        <w:r w:rsidRPr="00C8723E">
          <w:rPr>
            <w:rStyle w:val="a3"/>
            <w:rFonts w:ascii="Calibri" w:hAnsi="Calibri"/>
            <w:noProof/>
          </w:rPr>
          <w:t>Десять банков нарушили нормативы НБУ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14E258B" w14:textId="3442158C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6" w:history="1">
        <w:r w:rsidRPr="00C8723E">
          <w:rPr>
            <w:rStyle w:val="a3"/>
            <w:rFonts w:ascii="Calibri" w:hAnsi="Calibri"/>
            <w:noProof/>
          </w:rPr>
          <w:t>Десять банків порушили нормативи НБУ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E02FB85" w14:textId="6672B726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7" w:history="1">
        <w:r w:rsidRPr="00C8723E">
          <w:rPr>
            <w:rStyle w:val="a3"/>
            <w:rFonts w:ascii="Calibri" w:hAnsi="Calibri"/>
            <w:noProof/>
          </w:rPr>
          <w:t>Названы главные нарушители на банковском рынке. Приватбанк с Ощадбанком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377F5BB" w14:textId="42CE0B33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8" w:history="1">
        <w:r w:rsidRPr="00C8723E">
          <w:rPr>
            <w:rStyle w:val="a3"/>
            <w:rFonts w:ascii="Calibri" w:hAnsi="Calibri"/>
            <w:noProof/>
          </w:rPr>
          <w:t>За три месяца в Украине закрылось более 200 банковских отделений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C1AEDAA" w14:textId="28CCCC27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29" w:history="1">
        <w:r w:rsidRPr="00C8723E">
          <w:rPr>
            <w:rStyle w:val="a3"/>
            <w:rFonts w:ascii="Calibri" w:hAnsi="Calibri"/>
            <w:noProof/>
          </w:rPr>
          <w:t>Банки продолжают закрывать отделения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001C475D" w14:textId="277EC4BF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30" w:history="1">
        <w:r w:rsidRPr="00C8723E">
          <w:rPr>
            <w:rStyle w:val="a3"/>
            <w:rFonts w:ascii="Calibri" w:hAnsi="Calibri"/>
            <w:noProof/>
          </w:rPr>
          <w:t>Банки продовжують закривати відділення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57EA5B87" w14:textId="7D0DAA63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31" w:history="1">
        <w:r w:rsidRPr="00C8723E">
          <w:rPr>
            <w:rStyle w:val="a3"/>
            <w:rFonts w:ascii="Calibri" w:hAnsi="Calibri"/>
            <w:noProof/>
          </w:rPr>
          <w:t>НБУ назвав банки, які порушують нормативи регулятора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54C63258" w14:textId="2E14E274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32" w:history="1">
        <w:r w:rsidRPr="00C8723E">
          <w:rPr>
            <w:rStyle w:val="a3"/>
            <w:rFonts w:ascii="Calibri" w:hAnsi="Calibri"/>
            <w:noProof/>
          </w:rPr>
          <w:t>НБУ назвал банки, которые нарушают нормативы регулятора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52863C33" w14:textId="695B172C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33" w:history="1">
        <w:r w:rsidRPr="00C8723E">
          <w:rPr>
            <w:rStyle w:val="a3"/>
            <w:rFonts w:ascii="Calibri" w:hAnsi="Calibri"/>
            <w:noProof/>
          </w:rPr>
          <w:t>Банки закрили пів тисячі відділень минулого року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02C04F64" w14:textId="3277F856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34" w:history="1">
        <w:r w:rsidRPr="00C8723E">
          <w:rPr>
            <w:rStyle w:val="a3"/>
            <w:rFonts w:ascii="Calibri" w:hAnsi="Calibri"/>
            <w:noProof/>
          </w:rPr>
          <w:t>Банки закрыли полтысячи отделений в прошлом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6B26128" w14:textId="3A1F1BBA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35" w:history="1">
        <w:r w:rsidRPr="00C8723E">
          <w:rPr>
            <w:rStyle w:val="a3"/>
            <w:rFonts w:ascii="Calibri" w:hAnsi="Calibri"/>
            <w:noProof/>
          </w:rPr>
          <w:t>Банки продовжують закривати відділення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24460D5B" w14:textId="50F991EF" w:rsidR="002D4139" w:rsidRDefault="002D4139">
      <w:pPr>
        <w:pStyle w:val="20"/>
        <w:tabs>
          <w:tab w:val="right" w:leader="dot" w:pos="10070"/>
        </w:tabs>
        <w:rPr>
          <w:noProof/>
        </w:rPr>
      </w:pPr>
      <w:hyperlink w:anchor="_Toc31627236" w:history="1">
        <w:r w:rsidRPr="00C8723E">
          <w:rPr>
            <w:rStyle w:val="a3"/>
            <w:rFonts w:ascii="Calibri" w:hAnsi="Calibri"/>
            <w:noProof/>
          </w:rPr>
          <w:t>Банки продолжают закрывать отделения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_Toc31627236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53F5CBE0" w14:textId="2E7B3407" w:rsidR="00193F77" w:rsidRDefault="002D4139">
      <w:r>
        <w:fldChar w:fldCharType="end"/>
      </w:r>
      <w:r>
        <w:br w:type="page"/>
      </w:r>
    </w:p>
    <w:p w14:paraId="179B25A5" w14:textId="77777777" w:rsidR="00193F77" w:rsidRPr="002D4139" w:rsidRDefault="002D4139">
      <w:pPr>
        <w:pStyle w:val="2"/>
        <w:rPr>
          <w:lang w:val="ru-RU"/>
        </w:rPr>
      </w:pPr>
      <w:bookmarkStart w:id="1" w:name="_Toc31627188"/>
      <w:r w:rsidRPr="002D4139">
        <w:rPr>
          <w:rStyle w:val="DocHeading"/>
          <w:lang w:val="ru-RU"/>
        </w:rPr>
        <w:lastRenderedPageBreak/>
        <w:t xml:space="preserve">"Звонят из </w:t>
      </w:r>
      <w:r w:rsidRPr="002D4139">
        <w:rPr>
          <w:rStyle w:val="DocHeading"/>
          <w:lang w:val="ru-RU"/>
        </w:rPr>
        <w:t>банка": украинцев предупредили о новой схеме мошенничества</w:t>
      </w:r>
      <w:bookmarkEnd w:id="1"/>
    </w:p>
    <w:p w14:paraId="35FFF98B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19:27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From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from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/530134-</w:t>
      </w:r>
      <w:r>
        <w:rPr>
          <w:rStyle w:val="DocInfoValue"/>
        </w:rPr>
        <w:t>zvonyat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iz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ukraincev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predupredili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o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novoi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sheme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moshennichestva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А</w:t>
      </w:r>
      <w:r w:rsidRPr="002D4139">
        <w:rPr>
          <w:rStyle w:val="DocInfoField"/>
          <w:lang w:val="ru-RU"/>
        </w:rPr>
        <w:t xml:space="preserve">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/2020017</w:t>
      </w:r>
      <w:r>
        <w:rPr>
          <w:rStyle w:val="DocInfoValue"/>
        </w:rPr>
        <w:t>zLJAnXhmfo</w:t>
      </w:r>
      <w:r w:rsidRPr="002D4139">
        <w:rPr>
          <w:lang w:val="ru-RU"/>
        </w:rPr>
        <w:br/>
      </w:r>
    </w:p>
    <w:p w14:paraId="381511B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Смотрите, не попадитесь!</w:t>
      </w:r>
    </w:p>
    <w:p w14:paraId="1B55EA4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Банковские мошенники в Украине обогащаются благодаря доверчивым украинцам, которые верят злоумышленникам. Мошенники представляются сотрудниками банка, чтоб</w:t>
      </w:r>
      <w:r w:rsidRPr="002D4139">
        <w:rPr>
          <w:lang w:val="ru-RU"/>
        </w:rPr>
        <w:t>ы получить информацию, которая позволит им снять деньги с карточки жертвы.</w:t>
      </w:r>
    </w:p>
    <w:p w14:paraId="4A0A951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Пресс-служба банка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предостерегает от перехода по сомнительным ссылкам. </w:t>
      </w:r>
    </w:p>
    <w:p w14:paraId="13067CA2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AE80E31" w14:textId="77777777" w:rsidR="00193F77" w:rsidRPr="002D4139" w:rsidRDefault="002D4139">
      <w:pPr>
        <w:pStyle w:val="2"/>
        <w:rPr>
          <w:lang w:val="ru-RU"/>
        </w:rPr>
      </w:pPr>
      <w:bookmarkStart w:id="2" w:name="_Toc31627189"/>
      <w:r w:rsidRPr="002D4139">
        <w:rPr>
          <w:rStyle w:val="DocHeading"/>
          <w:lang w:val="ru-RU"/>
        </w:rPr>
        <w:lastRenderedPageBreak/>
        <w:t>Раскрыта новая схема мошенничества: звонят из банка</w:t>
      </w:r>
      <w:bookmarkEnd w:id="2"/>
    </w:p>
    <w:p w14:paraId="3375689C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18:23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FaceNews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facenews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/2020/470854/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EuirhSIyasY</w:t>
      </w:r>
      <w:r w:rsidRPr="002D4139">
        <w:rPr>
          <w:lang w:val="ru-RU"/>
        </w:rPr>
        <w:br/>
      </w:r>
    </w:p>
    <w:p w14:paraId="3A3AF76C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Банковские мошенники в Украине обогащаются благодаря доверчивым украинцам, которые верят злоумышленни</w:t>
      </w:r>
      <w:r w:rsidRPr="002D4139">
        <w:rPr>
          <w:lang w:val="ru-RU"/>
        </w:rPr>
        <w:t xml:space="preserve">кам. Мошенники представляются сотрудниками банка, чтобы получить информацию, которая позволит им снять деньги с карточки жертвы, передает </w:t>
      </w:r>
      <w:r>
        <w:t>FaceNews</w:t>
      </w:r>
      <w:r w:rsidRPr="002D4139">
        <w:rPr>
          <w:lang w:val="ru-RU"/>
        </w:rPr>
        <w:t>.</w:t>
      </w:r>
      <w:r>
        <w:t>ua</w:t>
      </w:r>
      <w:r w:rsidRPr="002D4139">
        <w:rPr>
          <w:lang w:val="ru-RU"/>
        </w:rPr>
        <w:t>.</w:t>
      </w:r>
    </w:p>
    <w:p w14:paraId="0332C06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Часто злоумышленники звонят человеку, представляются сотрудником банка, и сообщают о том, что на карту пр</w:t>
      </w:r>
      <w:r w:rsidRPr="002D4139">
        <w:rPr>
          <w:lang w:val="ru-RU"/>
        </w:rPr>
        <w:t xml:space="preserve">ишли поступления, происходит списание или перерасчет средств. Пресс-служба банка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предостерегает от перехода по сомнительным ссылкам. </w:t>
      </w:r>
    </w:p>
    <w:p w14:paraId="4D0C04E9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61254226" w14:textId="77777777" w:rsidR="00193F77" w:rsidRPr="002D4139" w:rsidRDefault="002D4139">
      <w:pPr>
        <w:pStyle w:val="2"/>
        <w:rPr>
          <w:lang w:val="ru-RU"/>
        </w:rPr>
      </w:pPr>
      <w:bookmarkStart w:id="3" w:name="_Toc31627190"/>
      <w:r w:rsidRPr="002D4139">
        <w:rPr>
          <w:rStyle w:val="DocHeading"/>
          <w:lang w:val="ru-RU"/>
        </w:rPr>
        <w:lastRenderedPageBreak/>
        <w:t>За год украинские банки закрыли 500 отделений</w:t>
      </w:r>
      <w:bookmarkEnd w:id="3"/>
    </w:p>
    <w:p w14:paraId="6D67A509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14:15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Електронні Вісті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elvisti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/2020/1/25/</w:t>
      </w:r>
      <w:r>
        <w:rPr>
          <w:rStyle w:val="DocInfoValue"/>
        </w:rPr>
        <w:t>za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god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ukrainskie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zakryli</w:t>
      </w:r>
      <w:r w:rsidRPr="002D4139">
        <w:rPr>
          <w:rStyle w:val="DocInfoValue"/>
          <w:lang w:val="ru-RU"/>
        </w:rPr>
        <w:t>-500-</w:t>
      </w:r>
      <w:r>
        <w:rPr>
          <w:rStyle w:val="DocInfoValue"/>
        </w:rPr>
        <w:t>otdeleniy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BajWagcGMY</w:t>
      </w:r>
      <w:r w:rsidRPr="002D4139">
        <w:rPr>
          <w:rStyle w:val="DocInfoValue"/>
          <w:lang w:val="ru-RU"/>
        </w:rPr>
        <w:t>6</w:t>
      </w:r>
      <w:r w:rsidRPr="002D4139">
        <w:rPr>
          <w:lang w:val="ru-RU"/>
        </w:rPr>
        <w:br/>
      </w:r>
    </w:p>
    <w:p w14:paraId="3C33466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2019 год украинские банки закрыли 507 своих структурных подра</w:t>
      </w:r>
      <w:r w:rsidRPr="002D4139">
        <w:rPr>
          <w:lang w:val="ru-RU"/>
        </w:rPr>
        <w:t>зделений, их общее количество теперь составляет 8002 единицы.</w:t>
      </w:r>
    </w:p>
    <w:p w14:paraId="16219CB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Об этом со ссылкой на данные Национального банка (НБУ) пишет </w:t>
      </w:r>
      <w:r>
        <w:t>FinClub</w:t>
      </w:r>
      <w:r w:rsidRPr="002D4139">
        <w:rPr>
          <w:lang w:val="ru-RU"/>
        </w:rPr>
        <w:t>.</w:t>
      </w:r>
    </w:p>
    <w:p w14:paraId="2284E4A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Лидером по количеству закрытых отделений (303) стал государственный Ощадбанк - он сократил их количество до 2327-ми.</w:t>
      </w:r>
    </w:p>
    <w:p w14:paraId="5F44B6E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 то же</w:t>
      </w:r>
      <w:r w:rsidRPr="002D4139">
        <w:rPr>
          <w:lang w:val="ru-RU"/>
        </w:rPr>
        <w:t xml:space="preserve"> время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за год открыл 28 новых подразделений.</w:t>
      </w:r>
    </w:p>
    <w:p w14:paraId="6A29ACC2" w14:textId="77777777" w:rsidR="00193F77" w:rsidRPr="002D4139" w:rsidRDefault="00193F77">
      <w:pPr>
        <w:pStyle w:val="DocBody"/>
        <w:rPr>
          <w:lang w:val="ru-RU"/>
        </w:rPr>
      </w:pPr>
    </w:p>
    <w:p w14:paraId="5BD57D72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283A58A1" w14:textId="77777777" w:rsidR="00193F77" w:rsidRPr="002D4139" w:rsidRDefault="002D4139">
      <w:pPr>
        <w:pStyle w:val="2"/>
        <w:rPr>
          <w:lang w:val="ru-RU"/>
        </w:rPr>
      </w:pPr>
      <w:bookmarkStart w:id="4" w:name="_Toc31627191"/>
      <w:r w:rsidRPr="002D4139">
        <w:rPr>
          <w:rStyle w:val="DocHeading"/>
          <w:lang w:val="ru-RU"/>
        </w:rPr>
        <w:lastRenderedPageBreak/>
        <w:t>Банки активно нарощують витрати на рекламу. Кілька з них минулого року</w:t>
      </w:r>
      <w:bookmarkEnd w:id="4"/>
    </w:p>
    <w:p w14:paraId="6166E6A3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13:00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Минфин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facebook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facebook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/156954217697441/</w:t>
      </w:r>
      <w:r>
        <w:rPr>
          <w:rStyle w:val="DocInfoValue"/>
        </w:rPr>
        <w:t>posts</w:t>
      </w:r>
      <w:r w:rsidRPr="002D4139">
        <w:rPr>
          <w:rStyle w:val="DocInfoValue"/>
          <w:lang w:val="ru-RU"/>
        </w:rPr>
        <w:t>/2801857739873729/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EraIFHdBG</w:t>
      </w:r>
      <w:r w:rsidRPr="002D4139">
        <w:rPr>
          <w:rStyle w:val="DocInfoValue"/>
          <w:lang w:val="ru-RU"/>
        </w:rPr>
        <w:t>6</w:t>
      </w:r>
      <w:r>
        <w:rPr>
          <w:rStyle w:val="DocInfoValue"/>
        </w:rPr>
        <w:t>I</w:t>
      </w:r>
      <w:r w:rsidRPr="002D4139">
        <w:rPr>
          <w:lang w:val="ru-RU"/>
        </w:rPr>
        <w:br/>
      </w:r>
    </w:p>
    <w:p w14:paraId="43AAE65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Банки активно нарощують витрати на рекламу. Кілька з них минулого року витратили на маркетинг більше 100 млн грн к</w:t>
      </w:r>
      <w:r w:rsidRPr="002D4139">
        <w:rPr>
          <w:lang w:val="ru-RU"/>
        </w:rPr>
        <w:t>ожен.</w:t>
      </w:r>
    </w:p>
    <w:p w14:paraId="0E544DE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 той же час деякі фінустанови, незважаючи на мільярдні прибутки, обходяться без реклами або скорочують витрати на неї.</w:t>
      </w:r>
    </w:p>
    <w:p w14:paraId="533CB79C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 Майже 106 мільйонів витратив на рекламу та маркетинг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, який так само активно нарощує клієнтську базу.</w:t>
      </w:r>
    </w:p>
    <w:p w14:paraId="5B5CB3B6" w14:textId="77777777" w:rsidR="00193F77" w:rsidRPr="002D4139" w:rsidRDefault="00193F77">
      <w:pPr>
        <w:pStyle w:val="DocBody"/>
        <w:rPr>
          <w:lang w:val="ru-RU"/>
        </w:rPr>
      </w:pPr>
    </w:p>
    <w:p w14:paraId="0E67375E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28C3DA5B" w14:textId="77777777" w:rsidR="00193F77" w:rsidRPr="002D4139" w:rsidRDefault="002D4139">
      <w:pPr>
        <w:pStyle w:val="2"/>
        <w:rPr>
          <w:lang w:val="ru-RU"/>
        </w:rPr>
      </w:pPr>
      <w:bookmarkStart w:id="5" w:name="_Toc31627192"/>
      <w:r w:rsidRPr="002D4139">
        <w:rPr>
          <w:rStyle w:val="DocHeading"/>
          <w:lang w:val="ru-RU"/>
        </w:rPr>
        <w:lastRenderedPageBreak/>
        <w:t>За год украинские ба</w:t>
      </w:r>
      <w:r w:rsidRPr="002D4139">
        <w:rPr>
          <w:rStyle w:val="DocHeading"/>
          <w:lang w:val="ru-RU"/>
        </w:rPr>
        <w:t>нки закрыли 500 отделений. Ощадбанк - лидер</w:t>
      </w:r>
      <w:bookmarkEnd w:id="5"/>
    </w:p>
    <w:p w14:paraId="7C9C9A4A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12:56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ЛІГАБізнесІнформ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liga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bank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novosti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za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god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ukrainskie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zakryli</w:t>
      </w:r>
      <w:r w:rsidRPr="002D4139">
        <w:rPr>
          <w:rStyle w:val="DocInfoValue"/>
          <w:lang w:val="ru-RU"/>
        </w:rPr>
        <w:t>-500-</w:t>
      </w:r>
      <w:r>
        <w:rPr>
          <w:rStyle w:val="DocInfoValue"/>
        </w:rPr>
        <w:t>otdeleniy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</w:t>
      </w:r>
      <w:r>
        <w:rPr>
          <w:rStyle w:val="DocInfoValue"/>
        </w:rPr>
        <w:t>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/20200127</w:t>
      </w:r>
      <w:r>
        <w:rPr>
          <w:rStyle w:val="DocInfoValue"/>
        </w:rPr>
        <w:t>SLJVL</w:t>
      </w:r>
      <w:r w:rsidRPr="002D4139">
        <w:rPr>
          <w:rStyle w:val="DocInfoValue"/>
          <w:lang w:val="ru-RU"/>
        </w:rPr>
        <w:t>3</w:t>
      </w:r>
      <w:r>
        <w:rPr>
          <w:rStyle w:val="DocInfoValue"/>
        </w:rPr>
        <w:t>Xxq</w:t>
      </w:r>
      <w:r w:rsidRPr="002D4139">
        <w:rPr>
          <w:lang w:val="ru-RU"/>
        </w:rPr>
        <w:br/>
      </w:r>
    </w:p>
    <w:p w14:paraId="1ED802C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За 2019 год украинские банки закрыли 507 своих структурных подразделений, их общее количество теперь составляет 8002 единицы. Об этом со ссылкой на данные Национального банка (НБУ) пишет </w:t>
      </w:r>
      <w:r>
        <w:t>FinClub</w:t>
      </w:r>
      <w:r w:rsidRPr="002D4139">
        <w:rPr>
          <w:lang w:val="ru-RU"/>
        </w:rPr>
        <w:t>. Лидером по количе</w:t>
      </w:r>
      <w:r w:rsidRPr="002D4139">
        <w:rPr>
          <w:lang w:val="ru-RU"/>
        </w:rPr>
        <w:t>ству закрытых отделений (303) стал государственный Ощадбанк - он сократил их количество до 2327-ми. На втором месте ПриватБанк - минус 93 отделения. Чуть меньше сокращали количество отделений частные банки с иностранным капиталом: УкрСиббанк из 284 отделен</w:t>
      </w:r>
      <w:r w:rsidRPr="002D4139">
        <w:rPr>
          <w:lang w:val="ru-RU"/>
        </w:rPr>
        <w:t xml:space="preserve">иями (-16), Райффайзен Банк Аваль с 496 (-7), Сбербанк (-5). В то же время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за год открыл 28 новых подразделений. </w:t>
      </w:r>
    </w:p>
    <w:p w14:paraId="5FEFED9A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127B0E35" w14:textId="77777777" w:rsidR="00193F77" w:rsidRPr="002D4139" w:rsidRDefault="002D4139">
      <w:pPr>
        <w:pStyle w:val="2"/>
        <w:rPr>
          <w:lang w:val="ru-RU"/>
        </w:rPr>
      </w:pPr>
      <w:bookmarkStart w:id="6" w:name="_Toc31627193"/>
      <w:r w:rsidRPr="002D4139">
        <w:rPr>
          <w:rStyle w:val="DocHeading"/>
          <w:lang w:val="ru-RU"/>
        </w:rPr>
        <w:lastRenderedPageBreak/>
        <w:t>За рік в Україні закрили 500 банківських відділень</w:t>
      </w:r>
      <w:bookmarkEnd w:id="6"/>
    </w:p>
    <w:p w14:paraId="15DCB1E4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08:18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Волинь</w:t>
      </w:r>
      <w:r>
        <w:rPr>
          <w:rStyle w:val="DocInfoValue"/>
        </w:rPr>
        <w:t>Post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Адреса оригіна</w:t>
      </w:r>
      <w:r w:rsidRPr="002D4139">
        <w:rPr>
          <w:rStyle w:val="DocInfoField"/>
          <w:lang w:val="ru-RU"/>
        </w:rPr>
        <w:t xml:space="preserve">лу: </w:t>
      </w:r>
      <w:r>
        <w:rPr>
          <w:rStyle w:val="DocInfoValue"/>
        </w:rPr>
        <w:t>http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volynpost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/156770-</w:t>
      </w:r>
      <w:r>
        <w:rPr>
          <w:rStyle w:val="DocInfoValue"/>
        </w:rPr>
        <w:t>za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rik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zakryly</w:t>
      </w:r>
      <w:r w:rsidRPr="002D4139">
        <w:rPr>
          <w:rStyle w:val="DocInfoValue"/>
          <w:lang w:val="ru-RU"/>
        </w:rPr>
        <w:t>-500-</w:t>
      </w:r>
      <w:r>
        <w:rPr>
          <w:rStyle w:val="DocInfoValue"/>
        </w:rPr>
        <w:t>bankivskyh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viddilen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C</w:t>
      </w:r>
      <w:r w:rsidRPr="002D4139">
        <w:rPr>
          <w:rStyle w:val="DocInfoValue"/>
          <w:lang w:val="ru-RU"/>
        </w:rPr>
        <w:t>0</w:t>
      </w:r>
      <w:r>
        <w:rPr>
          <w:rStyle w:val="DocInfoValue"/>
        </w:rPr>
        <w:t>QqHrbI</w:t>
      </w:r>
      <w:r w:rsidRPr="002D4139">
        <w:rPr>
          <w:rStyle w:val="DocInfoValue"/>
          <w:lang w:val="ru-RU"/>
        </w:rPr>
        <w:t>5</w:t>
      </w:r>
      <w:r>
        <w:rPr>
          <w:rStyle w:val="DocInfoValue"/>
        </w:rPr>
        <w:t>j</w:t>
      </w:r>
      <w:r w:rsidRPr="002D4139">
        <w:rPr>
          <w:rStyle w:val="DocInfoValue"/>
          <w:lang w:val="ru-RU"/>
        </w:rPr>
        <w:t>_</w:t>
      </w:r>
      <w:r w:rsidRPr="002D4139">
        <w:rPr>
          <w:lang w:val="ru-RU"/>
        </w:rPr>
        <w:br/>
      </w:r>
    </w:p>
    <w:p w14:paraId="4EA138D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За 2019 рік кількість діючих структурних підрозділів українських банків </w:t>
      </w:r>
      <w:r w:rsidRPr="002D4139">
        <w:rPr>
          <w:lang w:val="ru-RU"/>
        </w:rPr>
        <w:t>зменшилась на 507 - з 8509 до 8002 відділень.</w:t>
      </w:r>
    </w:p>
    <w:p w14:paraId="1A0F699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Про це повідомляє Економічна правда.</w:t>
      </w:r>
    </w:p>
    <w:p w14:paraId="5C53015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Лідер за кількістю закритих відділень Ощадбанк, за рік банк скоротив 303 відділення - зараз 2327 проти 2630 на початку року.</w:t>
      </w:r>
    </w:p>
    <w:p w14:paraId="7766B8D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У той же час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за рік відкрив 28 нових підроз</w:t>
      </w:r>
      <w:r w:rsidRPr="002D4139">
        <w:rPr>
          <w:lang w:val="ru-RU"/>
        </w:rPr>
        <w:t>ділів.</w:t>
      </w:r>
    </w:p>
    <w:p w14:paraId="3ACD512B" w14:textId="77777777" w:rsidR="00193F77" w:rsidRPr="002D4139" w:rsidRDefault="00193F77">
      <w:pPr>
        <w:pStyle w:val="DocBody"/>
        <w:rPr>
          <w:lang w:val="ru-RU"/>
        </w:rPr>
      </w:pPr>
    </w:p>
    <w:p w14:paraId="71AFA247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9F17ED1" w14:textId="77777777" w:rsidR="00193F77" w:rsidRPr="002D4139" w:rsidRDefault="002D4139">
      <w:pPr>
        <w:pStyle w:val="2"/>
        <w:rPr>
          <w:lang w:val="ru-RU"/>
        </w:rPr>
      </w:pPr>
      <w:bookmarkStart w:id="7" w:name="_Toc31627194"/>
      <w:r w:rsidRPr="002D4139">
        <w:rPr>
          <w:rStyle w:val="DocHeading"/>
          <w:lang w:val="ru-RU"/>
        </w:rPr>
        <w:lastRenderedPageBreak/>
        <w:t>Банки закрывают сотни отделений: названа цифра</w:t>
      </w:r>
      <w:bookmarkEnd w:id="7"/>
    </w:p>
    <w:p w14:paraId="409B1009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05:58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Сегодня.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segodnya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economics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zakryvayut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sotni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otdeleniy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nazvana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cifra</w:t>
      </w:r>
      <w:r w:rsidRPr="002D4139">
        <w:rPr>
          <w:rStyle w:val="DocInfoValue"/>
          <w:lang w:val="ru-RU"/>
        </w:rPr>
        <w:t>-1392574.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/2020016</w:t>
      </w:r>
      <w:r>
        <w:rPr>
          <w:rStyle w:val="DocInfoValue"/>
        </w:rPr>
        <w:t>JEnvHFXBOo</w:t>
      </w:r>
      <w:r w:rsidRPr="002D4139">
        <w:rPr>
          <w:lang w:val="ru-RU"/>
        </w:rPr>
        <w:br/>
      </w:r>
    </w:p>
    <w:p w14:paraId="17C309B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2019 год количество действующих структурных подразделений украинских банков сократилось на 507 – с 8 509 до 8 002 отделений.</w:t>
      </w:r>
    </w:p>
    <w:p w14:paraId="30580F7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По данным Национального банка Украины, наибольшее число отде</w:t>
      </w:r>
      <w:r w:rsidRPr="002D4139">
        <w:rPr>
          <w:lang w:val="ru-RU"/>
        </w:rPr>
        <w:t>лений – 303 – закрыл Ощадбанк. Сейчас его сеть состоит из 2 327 отделений против 2 630 в начале года.</w:t>
      </w:r>
    </w:p>
    <w:p w14:paraId="3D56103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При этом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за год открыл 28 новых подразделений.</w:t>
      </w:r>
    </w:p>
    <w:p w14:paraId="29B9BCFE" w14:textId="77777777" w:rsidR="00193F77" w:rsidRPr="002D4139" w:rsidRDefault="00193F77">
      <w:pPr>
        <w:pStyle w:val="DocBody"/>
        <w:rPr>
          <w:lang w:val="ru-RU"/>
        </w:rPr>
      </w:pPr>
    </w:p>
    <w:p w14:paraId="55942507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2F5D65B2" w14:textId="77777777" w:rsidR="00193F77" w:rsidRPr="002D4139" w:rsidRDefault="002D4139">
      <w:pPr>
        <w:pStyle w:val="2"/>
        <w:rPr>
          <w:lang w:val="ru-RU"/>
        </w:rPr>
      </w:pPr>
      <w:bookmarkStart w:id="8" w:name="_Toc31627195"/>
      <w:r w:rsidRPr="002D4139">
        <w:rPr>
          <w:rStyle w:val="DocHeading"/>
          <w:lang w:val="ru-RU"/>
        </w:rPr>
        <w:lastRenderedPageBreak/>
        <w:t>Банки закривають сотні відділень: названа цифра</w:t>
      </w:r>
      <w:bookmarkEnd w:id="8"/>
    </w:p>
    <w:p w14:paraId="2D132393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05:58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Сегодня.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segodnya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economics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zakryvayut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sotni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otdeleniy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nazvana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cifra</w:t>
      </w:r>
      <w:r w:rsidRPr="002D4139">
        <w:rPr>
          <w:rStyle w:val="DocInfoValue"/>
          <w:lang w:val="ru-RU"/>
        </w:rPr>
        <w:t>-1392574.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/2020013</w:t>
      </w:r>
      <w:r>
        <w:rPr>
          <w:rStyle w:val="DocInfoValue"/>
        </w:rPr>
        <w:t>Ks</w:t>
      </w:r>
      <w:r w:rsidRPr="002D4139">
        <w:rPr>
          <w:rStyle w:val="DocInfoValue"/>
          <w:lang w:val="ru-RU"/>
        </w:rPr>
        <w:t>7</w:t>
      </w:r>
      <w:r>
        <w:rPr>
          <w:rStyle w:val="DocInfoValue"/>
        </w:rPr>
        <w:t>Pk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Cf</w:t>
      </w:r>
      <w:r w:rsidRPr="002D4139">
        <w:rPr>
          <w:rStyle w:val="DocInfoValue"/>
          <w:lang w:val="ru-RU"/>
        </w:rPr>
        <w:t>0</w:t>
      </w:r>
      <w:r>
        <w:rPr>
          <w:rStyle w:val="DocInfoValue"/>
        </w:rPr>
        <w:t>m</w:t>
      </w:r>
      <w:r w:rsidRPr="002D4139">
        <w:rPr>
          <w:lang w:val="ru-RU"/>
        </w:rPr>
        <w:br/>
      </w:r>
    </w:p>
    <w:p w14:paraId="524883E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2019 рік кількість діючих</w:t>
      </w:r>
      <w:r w:rsidRPr="002D4139">
        <w:rPr>
          <w:lang w:val="ru-RU"/>
        </w:rPr>
        <w:t xml:space="preserve"> структурних підрозділів українських банків скоротилася на 507- з 8 509 до 8 002 відділень.</w:t>
      </w:r>
    </w:p>
    <w:p w14:paraId="42FA573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даними Національного банку України, найбільшу кількість відділень – 303 – закрив Ощадбанк. Зараз його мережа складається з 2 327 відділень проти 2 630 на початку</w:t>
      </w:r>
      <w:r w:rsidRPr="002D4139">
        <w:rPr>
          <w:lang w:val="ru-RU"/>
        </w:rPr>
        <w:t xml:space="preserve"> року.</w:t>
      </w:r>
    </w:p>
    <w:p w14:paraId="18F1C33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Водночас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за рік відкрив 28 нових підрозділів.</w:t>
      </w:r>
    </w:p>
    <w:p w14:paraId="0DD9BDDD" w14:textId="77777777" w:rsidR="00193F77" w:rsidRPr="002D4139" w:rsidRDefault="00193F77">
      <w:pPr>
        <w:pStyle w:val="DocBody"/>
        <w:rPr>
          <w:lang w:val="ru-RU"/>
        </w:rPr>
      </w:pPr>
    </w:p>
    <w:p w14:paraId="75558E50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6E419AC1" w14:textId="77777777" w:rsidR="00193F77" w:rsidRPr="002D4139" w:rsidRDefault="002D4139">
      <w:pPr>
        <w:pStyle w:val="2"/>
        <w:rPr>
          <w:lang w:val="ru-RU"/>
        </w:rPr>
      </w:pPr>
      <w:bookmarkStart w:id="9" w:name="_Toc31627196"/>
      <w:r w:rsidRPr="002D4139">
        <w:rPr>
          <w:rStyle w:val="DocHeading"/>
          <w:lang w:val="ru-RU"/>
        </w:rPr>
        <w:lastRenderedPageBreak/>
        <w:t>За 2019 год в Украине закрылось более 500 отделений банков</w:t>
      </w:r>
      <w:bookmarkEnd w:id="9"/>
    </w:p>
    <w:p w14:paraId="65DADC84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02:55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Зеркало недели. Украина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zn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ECONOMICS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za</w:t>
      </w:r>
      <w:r w:rsidRPr="002D4139">
        <w:rPr>
          <w:rStyle w:val="DocInfoValue"/>
          <w:lang w:val="ru-RU"/>
        </w:rPr>
        <w:t>-2019-</w:t>
      </w:r>
      <w:r>
        <w:rPr>
          <w:rStyle w:val="DocInfoValue"/>
        </w:rPr>
        <w:t>god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zakrylos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bolee</w:t>
      </w:r>
      <w:r w:rsidRPr="002D4139">
        <w:rPr>
          <w:rStyle w:val="DocInfoValue"/>
          <w:lang w:val="ru-RU"/>
        </w:rPr>
        <w:t>-500-</w:t>
      </w:r>
      <w:r>
        <w:rPr>
          <w:rStyle w:val="DocInfoValue"/>
        </w:rPr>
        <w:t>otdeleniy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bankov</w:t>
      </w:r>
      <w:r w:rsidRPr="002D4139">
        <w:rPr>
          <w:rStyle w:val="DocInfoValue"/>
          <w:lang w:val="ru-RU"/>
        </w:rPr>
        <w:t>-343067_.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/2020016</w:t>
      </w:r>
      <w:r>
        <w:rPr>
          <w:rStyle w:val="DocInfoValue"/>
        </w:rPr>
        <w:t>HZMGgdv</w:t>
      </w:r>
      <w:r w:rsidRPr="002D4139">
        <w:rPr>
          <w:rStyle w:val="DocInfoValue"/>
          <w:lang w:val="ru-RU"/>
        </w:rPr>
        <w:t>57</w:t>
      </w:r>
      <w:r>
        <w:rPr>
          <w:rStyle w:val="DocInfoValue"/>
        </w:rPr>
        <w:t>G</w:t>
      </w:r>
      <w:r w:rsidRPr="002D4139">
        <w:rPr>
          <w:lang w:val="ru-RU"/>
        </w:rPr>
        <w:br/>
      </w:r>
    </w:p>
    <w:p w14:paraId="184A9E4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Банки Украины, как и банки всего мира, испытывают трудности с доходами. Чтобы поддержать прибыльность, закрываются отде</w:t>
      </w:r>
      <w:r w:rsidRPr="002D4139">
        <w:rPr>
          <w:lang w:val="ru-RU"/>
        </w:rPr>
        <w:t>ления и увольняется персонал. Есть и другие причины, по крайней мере, у украинских банков - несоответствие требованиям Нацбанка, нарушение нормативов.</w:t>
      </w:r>
    </w:p>
    <w:p w14:paraId="01A6D9F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В то же время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за год открыл 28 новых подразделений.</w:t>
      </w:r>
    </w:p>
    <w:p w14:paraId="7904C034" w14:textId="77777777" w:rsidR="00193F77" w:rsidRPr="002D4139" w:rsidRDefault="00193F77">
      <w:pPr>
        <w:pStyle w:val="DocBody"/>
        <w:rPr>
          <w:lang w:val="ru-RU"/>
        </w:rPr>
      </w:pPr>
    </w:p>
    <w:p w14:paraId="464E852D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D57DF25" w14:textId="77777777" w:rsidR="00193F77" w:rsidRPr="002D4139" w:rsidRDefault="002D4139">
      <w:pPr>
        <w:pStyle w:val="2"/>
        <w:rPr>
          <w:lang w:val="ru-RU"/>
        </w:rPr>
      </w:pPr>
      <w:bookmarkStart w:id="10" w:name="_Toc31627197"/>
      <w:r w:rsidRPr="002D4139">
        <w:rPr>
          <w:rStyle w:val="DocHeading"/>
          <w:lang w:val="ru-RU"/>
        </w:rPr>
        <w:lastRenderedPageBreak/>
        <w:t xml:space="preserve">За год украинские банки закрыли </w:t>
      </w:r>
      <w:r w:rsidRPr="002D4139">
        <w:rPr>
          <w:rStyle w:val="DocHeading"/>
          <w:lang w:val="ru-RU"/>
        </w:rPr>
        <w:t>полтысячи своих отделений</w:t>
      </w:r>
      <w:bookmarkEnd w:id="10"/>
    </w:p>
    <w:p w14:paraId="3F187970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00:15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ТСН.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tsn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groshi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za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god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ukrainskie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zakryli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poltysyachi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svoih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otdeleniy</w:t>
      </w:r>
      <w:r w:rsidRPr="002D4139">
        <w:rPr>
          <w:rStyle w:val="DocInfoValue"/>
          <w:lang w:val="ru-RU"/>
        </w:rPr>
        <w:t>-1480587.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</w:t>
      </w:r>
      <w:r>
        <w:rPr>
          <w:rStyle w:val="DocInfoValue"/>
        </w:rPr>
        <w:t>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AHkcxrruDuL</w:t>
      </w:r>
      <w:r w:rsidRPr="002D4139">
        <w:rPr>
          <w:lang w:val="ru-RU"/>
        </w:rPr>
        <w:br/>
      </w:r>
    </w:p>
    <w:p w14:paraId="28F7A63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Больше всего свою сеть сократил государственный "Ощадбанк".</w:t>
      </w:r>
    </w:p>
    <w:p w14:paraId="3FB04E5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 течение 2019 года украинские банки закрыли 507 своих отделений. Еще в начале года отделений было 8509, а на конец - 8002.</w:t>
      </w:r>
    </w:p>
    <w:p w14:paraId="69BB437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Одновременно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за год открыл 28 новых по</w:t>
      </w:r>
      <w:r w:rsidRPr="002D4139">
        <w:rPr>
          <w:lang w:val="ru-RU"/>
        </w:rPr>
        <w:t>дразделений.</w:t>
      </w:r>
    </w:p>
    <w:p w14:paraId="501710FA" w14:textId="77777777" w:rsidR="00193F77" w:rsidRPr="002D4139" w:rsidRDefault="00193F77">
      <w:pPr>
        <w:pStyle w:val="DocBody"/>
        <w:rPr>
          <w:lang w:val="ru-RU"/>
        </w:rPr>
      </w:pPr>
    </w:p>
    <w:p w14:paraId="1FF3393D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50E79AA6" w14:textId="77777777" w:rsidR="00193F77" w:rsidRPr="002D4139" w:rsidRDefault="002D4139">
      <w:pPr>
        <w:pStyle w:val="2"/>
        <w:rPr>
          <w:lang w:val="ru-RU"/>
        </w:rPr>
      </w:pPr>
      <w:bookmarkStart w:id="11" w:name="_Toc31627198"/>
      <w:r w:rsidRPr="002D4139">
        <w:rPr>
          <w:rStyle w:val="DocHeading"/>
          <w:lang w:val="ru-RU"/>
        </w:rPr>
        <w:lastRenderedPageBreak/>
        <w:t>За рік українські банки закрили пів тисячі своїх відділень</w:t>
      </w:r>
      <w:bookmarkEnd w:id="11"/>
    </w:p>
    <w:p w14:paraId="6024A2B3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25.01.2020 00:13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ТСН.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tsn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groshi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za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rik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ukrayinski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zakrili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piv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tisyachi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svoyih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viddilen</w:t>
      </w:r>
      <w:r w:rsidRPr="002D4139">
        <w:rPr>
          <w:rStyle w:val="DocInfoValue"/>
          <w:lang w:val="ru-RU"/>
        </w:rPr>
        <w:t>-1480587.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А</w:t>
      </w:r>
      <w:r w:rsidRPr="002D4139">
        <w:rPr>
          <w:rStyle w:val="DocInfoField"/>
          <w:lang w:val="ru-RU"/>
        </w:rPr>
        <w:t xml:space="preserve">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E</w:t>
      </w:r>
      <w:r w:rsidRPr="002D4139">
        <w:rPr>
          <w:rStyle w:val="DocInfoValue"/>
          <w:lang w:val="ru-RU"/>
        </w:rPr>
        <w:t>25</w:t>
      </w:r>
      <w:r>
        <w:rPr>
          <w:rStyle w:val="DocInfoValue"/>
        </w:rPr>
        <w:t>NC</w:t>
      </w:r>
      <w:r w:rsidRPr="002D4139">
        <w:rPr>
          <w:rStyle w:val="DocInfoValue"/>
          <w:lang w:val="ru-RU"/>
        </w:rPr>
        <w:t>5</w:t>
      </w:r>
      <w:r>
        <w:rPr>
          <w:rStyle w:val="DocInfoValue"/>
        </w:rPr>
        <w:t>yig</w:t>
      </w:r>
      <w:r w:rsidRPr="002D4139">
        <w:rPr>
          <w:rStyle w:val="DocInfoValue"/>
          <w:lang w:val="ru-RU"/>
        </w:rPr>
        <w:t>3</w:t>
      </w:r>
      <w:r>
        <w:rPr>
          <w:rStyle w:val="DocInfoValue"/>
        </w:rPr>
        <w:t>b</w:t>
      </w:r>
      <w:r w:rsidRPr="002D4139">
        <w:rPr>
          <w:lang w:val="ru-RU"/>
        </w:rPr>
        <w:br/>
      </w:r>
    </w:p>
    <w:p w14:paraId="7882A96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Найбільше свою мережу скоротив державний "Ощадбанк".</w:t>
      </w:r>
    </w:p>
    <w:p w14:paraId="47A9E8B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Протягом 2019 року українські банки закрили 507 своїх відділень. Ще на початку року відділень було 8509, а на кінець - 8002.</w:t>
      </w:r>
    </w:p>
    <w:p w14:paraId="5C5106D9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Во</w:t>
      </w:r>
      <w:r w:rsidRPr="002D4139">
        <w:rPr>
          <w:lang w:val="ru-RU"/>
        </w:rPr>
        <w:t xml:space="preserve">дночас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за рік відкрив 28 нових підрозділів.</w:t>
      </w:r>
    </w:p>
    <w:p w14:paraId="2B809B49" w14:textId="77777777" w:rsidR="00193F77" w:rsidRPr="002D4139" w:rsidRDefault="00193F77">
      <w:pPr>
        <w:pStyle w:val="DocBody"/>
        <w:rPr>
          <w:lang w:val="ru-RU"/>
        </w:rPr>
      </w:pPr>
    </w:p>
    <w:p w14:paraId="7FD1FAEF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3594A49A" w14:textId="77777777" w:rsidR="00193F77" w:rsidRPr="002D4139" w:rsidRDefault="002D4139">
      <w:pPr>
        <w:pStyle w:val="2"/>
        <w:rPr>
          <w:lang w:val="ru-RU"/>
        </w:rPr>
      </w:pPr>
      <w:bookmarkStart w:id="12" w:name="_Toc31627199"/>
      <w:r w:rsidRPr="002D4139">
        <w:rPr>
          <w:rStyle w:val="DocHeading"/>
          <w:lang w:val="ru-RU"/>
        </w:rPr>
        <w:lastRenderedPageBreak/>
        <w:t>За 2019 год украинские банки закрыли 500 своих отделений</w:t>
      </w:r>
      <w:bookmarkEnd w:id="12"/>
    </w:p>
    <w:p w14:paraId="227B7280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24.01.2020 20:56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УП: Економічна правда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epravda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/2020/01/24/6</w:t>
      </w:r>
      <w:r w:rsidRPr="002D4139">
        <w:rPr>
          <w:rStyle w:val="DocInfoValue"/>
          <w:lang w:val="ru-RU"/>
        </w:rPr>
        <w:t>56265/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C</w:t>
      </w:r>
      <w:r w:rsidRPr="002D4139">
        <w:rPr>
          <w:rStyle w:val="DocInfoValue"/>
          <w:lang w:val="ru-RU"/>
        </w:rPr>
        <w:t>7</w:t>
      </w:r>
      <w:r>
        <w:rPr>
          <w:rStyle w:val="DocInfoValue"/>
        </w:rPr>
        <w:t>ogzVkDOtk</w:t>
      </w:r>
      <w:r w:rsidRPr="002D4139">
        <w:rPr>
          <w:lang w:val="ru-RU"/>
        </w:rPr>
        <w:br/>
      </w:r>
    </w:p>
    <w:p w14:paraId="74E4681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2019 год количество действующих структурных подразделений украинских банков сократилось на 507 - с 8509 до 8002 отделений.</w:t>
      </w:r>
    </w:p>
    <w:p w14:paraId="797976F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Об этом сообщает </w:t>
      </w:r>
      <w:r>
        <w:t>FinClub</w:t>
      </w:r>
      <w:r w:rsidRPr="002D4139">
        <w:rPr>
          <w:lang w:val="ru-RU"/>
        </w:rPr>
        <w:t xml:space="preserve"> со ссылкой на </w:t>
      </w:r>
      <w:r w:rsidRPr="002D4139">
        <w:rPr>
          <w:lang w:val="ru-RU"/>
        </w:rPr>
        <w:t>данные Национального банка.</w:t>
      </w:r>
    </w:p>
    <w:p w14:paraId="43D6E33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Лидер по количеству закрытых отделений Ощадбанк, за год банк закрыл 303 отделения - сейчас 2327 против 2630 в начале года.</w:t>
      </w:r>
    </w:p>
    <w:p w14:paraId="25D8637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В то же время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за год открыл 28 новых подразделений.</w:t>
      </w:r>
    </w:p>
    <w:p w14:paraId="796CB0EE" w14:textId="77777777" w:rsidR="00193F77" w:rsidRPr="002D4139" w:rsidRDefault="00193F77">
      <w:pPr>
        <w:pStyle w:val="DocBody"/>
        <w:rPr>
          <w:lang w:val="ru-RU"/>
        </w:rPr>
      </w:pPr>
    </w:p>
    <w:p w14:paraId="59CC9F75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1A0E353B" w14:textId="77777777" w:rsidR="00193F77" w:rsidRPr="002D4139" w:rsidRDefault="002D4139">
      <w:pPr>
        <w:pStyle w:val="2"/>
        <w:rPr>
          <w:lang w:val="ru-RU"/>
        </w:rPr>
      </w:pPr>
      <w:bookmarkStart w:id="13" w:name="_Toc31627200"/>
      <w:r w:rsidRPr="002D4139">
        <w:rPr>
          <w:rStyle w:val="DocHeading"/>
          <w:lang w:val="ru-RU"/>
        </w:rPr>
        <w:lastRenderedPageBreak/>
        <w:t>За 2019 рік українські банки закрили 500 свої</w:t>
      </w:r>
      <w:r w:rsidRPr="002D4139">
        <w:rPr>
          <w:rStyle w:val="DocHeading"/>
          <w:lang w:val="ru-RU"/>
        </w:rPr>
        <w:t>х відділень</w:t>
      </w:r>
      <w:bookmarkEnd w:id="13"/>
    </w:p>
    <w:p w14:paraId="2E1CD73A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24.01.2020 20:56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УП: Економічна правда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epravda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/2020/01/24/656265/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ESDzts</w:t>
      </w:r>
      <w:r w:rsidRPr="002D4139">
        <w:rPr>
          <w:rStyle w:val="DocInfoValue"/>
          <w:lang w:val="ru-RU"/>
        </w:rPr>
        <w:t>89</w:t>
      </w:r>
      <w:r>
        <w:rPr>
          <w:rStyle w:val="DocInfoValue"/>
        </w:rPr>
        <w:t>n</w:t>
      </w:r>
      <w:r w:rsidRPr="002D4139">
        <w:rPr>
          <w:rStyle w:val="DocInfoValue"/>
          <w:lang w:val="ru-RU"/>
        </w:rPr>
        <w:t>3</w:t>
      </w:r>
      <w:r>
        <w:rPr>
          <w:rStyle w:val="DocInfoValue"/>
        </w:rPr>
        <w:t>x</w:t>
      </w:r>
      <w:r w:rsidRPr="002D4139">
        <w:rPr>
          <w:lang w:val="ru-RU"/>
        </w:rPr>
        <w:br/>
      </w:r>
    </w:p>
    <w:p w14:paraId="237987C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2019 рік кількість діючих структурних підрозділів українських банків зменшилась на 507 - з 8509 до 8002 відділень.</w:t>
      </w:r>
    </w:p>
    <w:p w14:paraId="085B214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Про це повідомляє </w:t>
      </w:r>
      <w:r>
        <w:t>FinClub</w:t>
      </w:r>
      <w:r w:rsidRPr="002D4139">
        <w:rPr>
          <w:lang w:val="ru-RU"/>
        </w:rPr>
        <w:t xml:space="preserve"> з посиланням на дані Національного банку.</w:t>
      </w:r>
    </w:p>
    <w:p w14:paraId="2B198DC5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Лідер за кіль</w:t>
      </w:r>
      <w:r w:rsidRPr="002D4139">
        <w:rPr>
          <w:lang w:val="ru-RU"/>
        </w:rPr>
        <w:t>кістю закритих відділень Ощадбанк, за рік банк скоротив 303 відділення - зараз 2327 проти 2630 на початку року.</w:t>
      </w:r>
    </w:p>
    <w:p w14:paraId="0E608FA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У той же час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за рік відкрив 28 нових підрозділів.</w:t>
      </w:r>
    </w:p>
    <w:p w14:paraId="29734E96" w14:textId="77777777" w:rsidR="00193F77" w:rsidRPr="002D4139" w:rsidRDefault="00193F77">
      <w:pPr>
        <w:pStyle w:val="DocBody"/>
        <w:rPr>
          <w:lang w:val="ru-RU"/>
        </w:rPr>
      </w:pPr>
    </w:p>
    <w:p w14:paraId="479A9953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10F8CDE9" w14:textId="77777777" w:rsidR="00193F77" w:rsidRPr="002D4139" w:rsidRDefault="002D4139">
      <w:pPr>
        <w:pStyle w:val="2"/>
        <w:rPr>
          <w:lang w:val="ru-RU"/>
        </w:rPr>
      </w:pPr>
      <w:bookmarkStart w:id="14" w:name="_Toc31627201"/>
      <w:r w:rsidRPr="002D4139">
        <w:rPr>
          <w:rStyle w:val="DocHeading"/>
          <w:lang w:val="ru-RU"/>
        </w:rPr>
        <w:lastRenderedPageBreak/>
        <w:t>Ділимося приємними підсумками за 2019-й рік!</w:t>
      </w:r>
      <w:r w:rsidRPr="002D4139">
        <w:rPr>
          <w:rStyle w:val="DocHeading"/>
          <w:lang w:val="ru-RU"/>
        </w:rPr>
        <w:br/>
      </w:r>
      <w:r w:rsidRPr="002D4139">
        <w:rPr>
          <w:rStyle w:val="DocHeading"/>
          <w:lang w:val="ru-RU"/>
        </w:rPr>
        <w:br/>
        <w:t>Кредитний портфель Малого</w:t>
      </w:r>
      <w:bookmarkEnd w:id="14"/>
    </w:p>
    <w:p w14:paraId="3400256F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>Час публікації</w:t>
      </w:r>
      <w:r w:rsidRPr="002D4139">
        <w:rPr>
          <w:rStyle w:val="DocInfoField"/>
          <w:lang w:val="ru-RU"/>
        </w:rPr>
        <w:t xml:space="preserve">: </w:t>
      </w:r>
      <w:r w:rsidRPr="002D4139">
        <w:rPr>
          <w:rStyle w:val="DocInfoValue"/>
          <w:lang w:val="ru-RU"/>
        </w:rPr>
        <w:t>24.01.2020 18:45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ПУМБ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facebook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facebook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/132026216898551/</w:t>
      </w:r>
      <w:r>
        <w:rPr>
          <w:rStyle w:val="DocInfoValue"/>
        </w:rPr>
        <w:t>posts</w:t>
      </w:r>
      <w:r w:rsidRPr="002D4139">
        <w:rPr>
          <w:rStyle w:val="DocInfoValue"/>
          <w:lang w:val="ru-RU"/>
        </w:rPr>
        <w:t>/2322654137835737/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/20200197</w:t>
      </w:r>
      <w:r>
        <w:rPr>
          <w:rStyle w:val="DocInfoValue"/>
        </w:rPr>
        <w:t>bDGATbEws</w:t>
      </w:r>
      <w:r w:rsidRPr="002D4139">
        <w:rPr>
          <w:lang w:val="ru-RU"/>
        </w:rPr>
        <w:br/>
      </w:r>
    </w:p>
    <w:p w14:paraId="04A8D93C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Ділимося приємними підсумками за 2019-й р</w:t>
      </w:r>
      <w:r w:rsidRPr="002D4139">
        <w:rPr>
          <w:lang w:val="ru-RU"/>
        </w:rPr>
        <w:t>ік!</w:t>
      </w:r>
    </w:p>
    <w:p w14:paraId="5CA2985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Кредитний портфель Малого бізнесу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склав 2,7 млрд грн! При цьому, приріст за рік +1 млрд грн. Тож ми продовжуємо утримувати високі позиції серед кращих банків для МСБ.</w:t>
      </w:r>
    </w:p>
    <w:p w14:paraId="64BABDE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Попит на наші кредитні продукти серед представників малого бізнесу невпинно зрос</w:t>
      </w:r>
      <w:r w:rsidRPr="002D4139">
        <w:rPr>
          <w:lang w:val="ru-RU"/>
        </w:rPr>
        <w:t>тає завдяки швидкості прийняття рішень, широкій лінійці продуктів та впровадженню нових партнерських програм.</w:t>
      </w:r>
    </w:p>
    <w:p w14:paraId="6B15577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Дякуємо усім, хто обирає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! Дуже раді бути вашим надійним плечем та опорою.</w:t>
      </w:r>
    </w:p>
    <w:p w14:paraId="2CCA0BD6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5E34D7D9" w14:textId="77777777" w:rsidR="00193F77" w:rsidRPr="002D4139" w:rsidRDefault="002D4139">
      <w:pPr>
        <w:pStyle w:val="2"/>
        <w:rPr>
          <w:lang w:val="ru-RU"/>
        </w:rPr>
      </w:pPr>
      <w:bookmarkStart w:id="15" w:name="_Toc31627202"/>
      <w:r w:rsidRPr="002D4139">
        <w:rPr>
          <w:rStyle w:val="DocHeading"/>
          <w:lang w:val="ru-RU"/>
        </w:rPr>
        <w:lastRenderedPageBreak/>
        <w:t>Банки или гособлигации: как и в каких валютах лучше хранить деньг</w:t>
      </w:r>
      <w:r w:rsidRPr="002D4139">
        <w:rPr>
          <w:rStyle w:val="DocHeading"/>
          <w:lang w:val="ru-RU"/>
        </w:rPr>
        <w:t>и в 2020 году</w:t>
      </w:r>
      <w:bookmarkEnd w:id="15"/>
    </w:p>
    <w:p w14:paraId="2C498822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24.01.2020 17:12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FaceNews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facenews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articles</w:t>
      </w:r>
      <w:r w:rsidRPr="002D4139">
        <w:rPr>
          <w:rStyle w:val="DocInfoValue"/>
          <w:lang w:val="ru-RU"/>
        </w:rPr>
        <w:t>/2020/332163/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C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QdKtHjbKa</w:t>
      </w:r>
      <w:r w:rsidRPr="002D4139">
        <w:rPr>
          <w:lang w:val="ru-RU"/>
        </w:rPr>
        <w:br/>
      </w:r>
    </w:p>
    <w:p w14:paraId="1BF8543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​</w:t>
      </w:r>
      <w:r w:rsidRPr="002D4139">
        <w:rPr>
          <w:lang w:val="ru-RU"/>
        </w:rPr>
        <w:t>Клиенты украинских банков в прош</w:t>
      </w:r>
      <w:r w:rsidRPr="002D4139">
        <w:rPr>
          <w:lang w:val="ru-RU"/>
        </w:rPr>
        <w:t>лом году предпочитали хранить сбережения в гривневых депозитах сроком не более чем полгода-год.</w:t>
      </w:r>
    </w:p>
    <w:p w14:paraId="20C2E5D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Этому способствовало укрепление курса гривны, а также высокая доходность депозитов, поясняют банкиры. Как способ инвестиции население также рассматривало покупк</w:t>
      </w:r>
      <w:r w:rsidRPr="002D4139">
        <w:rPr>
          <w:lang w:val="ru-RU"/>
        </w:rPr>
        <w:t>у облигаций внутреннего госзайма.</w:t>
      </w:r>
    </w:p>
    <w:p w14:paraId="6FF7731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Если украинцы готовы воспользоваться классическими долгосрочными вкладами в нацвалюте, но без права пополнения и долгосрочного расторжения, тогда максимальная ставка за те же полгода может вырасти до 16% годовых, говорит д</w:t>
      </w:r>
      <w:r w:rsidRPr="002D4139">
        <w:rPr>
          <w:lang w:val="ru-RU"/>
        </w:rPr>
        <w:t>иректор департамента по продуктам розничного бизнеса "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" Дмитрий Полищук.</w:t>
      </w:r>
    </w:p>
    <w:p w14:paraId="0307365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А в иностранной валюте изменения, вероятнее всего, будут минимальными до -0,5-1%", - уточняет Дмитрий Полищук из "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>".</w:t>
      </w:r>
    </w:p>
    <w:p w14:paraId="46BC5A2F" w14:textId="77777777" w:rsidR="00193F77" w:rsidRPr="002D4139" w:rsidRDefault="00193F77">
      <w:pPr>
        <w:pStyle w:val="DocBody"/>
        <w:rPr>
          <w:lang w:val="ru-RU"/>
        </w:rPr>
      </w:pPr>
    </w:p>
    <w:p w14:paraId="42DC87DB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2154B1AE" w14:textId="77777777" w:rsidR="00193F77" w:rsidRPr="002D4139" w:rsidRDefault="002D4139">
      <w:pPr>
        <w:pStyle w:val="2"/>
        <w:rPr>
          <w:lang w:val="ru-RU"/>
        </w:rPr>
      </w:pPr>
      <w:bookmarkStart w:id="16" w:name="_Toc31627203"/>
      <w:r w:rsidRPr="002D4139">
        <w:rPr>
          <w:rStyle w:val="DocHeading"/>
          <w:lang w:val="ru-RU"/>
        </w:rPr>
        <w:lastRenderedPageBreak/>
        <w:t xml:space="preserve">Старт всеукраинского конкурса "Моя карьера в </w:t>
      </w:r>
      <w:r w:rsidRPr="002D4139">
        <w:rPr>
          <w:rStyle w:val="DocHeading"/>
          <w:lang w:val="ru-RU"/>
        </w:rPr>
        <w:t>Украине"</w:t>
      </w:r>
      <w:bookmarkEnd w:id="16"/>
    </w:p>
    <w:p w14:paraId="493120E0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23.01.2020 17:39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ПУМБ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about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pumb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presscenter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item</w:t>
      </w:r>
      <w:r w:rsidRPr="002D4139">
        <w:rPr>
          <w:rStyle w:val="DocInfoValue"/>
          <w:lang w:val="ru-RU"/>
        </w:rPr>
        <w:t>/5779-</w:t>
      </w:r>
      <w:r>
        <w:rPr>
          <w:rStyle w:val="DocInfoValue"/>
        </w:rPr>
        <w:t>start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vseukrainskogo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konkursa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moya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karjera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/2020014</w:t>
      </w:r>
      <w:r>
        <w:rPr>
          <w:rStyle w:val="DocInfoValue"/>
        </w:rPr>
        <w:t>B</w:t>
      </w:r>
      <w:r w:rsidRPr="002D4139">
        <w:rPr>
          <w:rStyle w:val="DocInfoValue"/>
          <w:lang w:val="ru-RU"/>
        </w:rPr>
        <w:t>1</w:t>
      </w:r>
      <w:r>
        <w:rPr>
          <w:rStyle w:val="DocInfoValue"/>
        </w:rPr>
        <w:t>JxwWtz</w:t>
      </w:r>
      <w:r w:rsidRPr="002D4139">
        <w:rPr>
          <w:rStyle w:val="DocInfoValue"/>
          <w:lang w:val="ru-RU"/>
        </w:rPr>
        <w:t>3</w:t>
      </w:r>
      <w:r w:rsidRPr="002D4139">
        <w:rPr>
          <w:lang w:val="ru-RU"/>
        </w:rPr>
        <w:br/>
      </w:r>
    </w:p>
    <w:p w14:paraId="7CC701D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, Центр "Развитие КСО", Министерство образования и науки Украины и партне</w:t>
      </w:r>
      <w:r w:rsidRPr="002D4139">
        <w:rPr>
          <w:lang w:val="ru-RU"/>
        </w:rPr>
        <w:t>р по социальной инициативы "Освитория" начали пятый всеукраинский конкурс "Моя карьера в Украине" для учащихся 10-х классов общеобразовательных учебных заведений Украины.</w:t>
      </w:r>
    </w:p>
    <w:p w14:paraId="799EBED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Для участия в проекте десятиклассникам нужно до 31 января 2020 заполнить электронную </w:t>
      </w:r>
      <w:r w:rsidRPr="002D4139">
        <w:rPr>
          <w:lang w:val="ru-RU"/>
        </w:rPr>
        <w:t xml:space="preserve">форму на сайте </w:t>
      </w:r>
      <w:r>
        <w:t>www</w:t>
      </w:r>
      <w:r w:rsidRPr="002D4139">
        <w:rPr>
          <w:lang w:val="ru-RU"/>
        </w:rPr>
        <w:t>.</w:t>
      </w:r>
      <w:r>
        <w:t>careerhub</w:t>
      </w:r>
      <w:r w:rsidRPr="002D4139">
        <w:rPr>
          <w:lang w:val="ru-RU"/>
        </w:rPr>
        <w:t>.</w:t>
      </w:r>
      <w:r>
        <w:t>in</w:t>
      </w:r>
      <w:r w:rsidRPr="002D4139">
        <w:rPr>
          <w:lang w:val="ru-RU"/>
        </w:rPr>
        <w:t>.</w:t>
      </w:r>
      <w:r>
        <w:t>ua</w:t>
      </w:r>
      <w:r w:rsidRPr="002D4139">
        <w:rPr>
          <w:lang w:val="ru-RU"/>
        </w:rPr>
        <w:t>/</w:t>
      </w:r>
      <w:r>
        <w:t>essay</w:t>
      </w:r>
      <w:r w:rsidRPr="002D4139">
        <w:rPr>
          <w:lang w:val="ru-RU"/>
        </w:rPr>
        <w:t>. В форме следует отметить будущую профессию, своего кумира в профессии и вопросы к нему/ней, и обязательно описать мотивацию, которая станет решающей для организаторов во время отбора.</w:t>
      </w:r>
    </w:p>
    <w:p w14:paraId="5A0B41CC" w14:textId="77777777" w:rsidR="00193F77" w:rsidRPr="002D4139" w:rsidRDefault="00193F77">
      <w:pPr>
        <w:pStyle w:val="DocBody"/>
        <w:rPr>
          <w:lang w:val="ru-RU"/>
        </w:rPr>
      </w:pPr>
    </w:p>
    <w:p w14:paraId="7CE82245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077B83C" w14:textId="77777777" w:rsidR="00193F77" w:rsidRPr="002D4139" w:rsidRDefault="002D4139">
      <w:pPr>
        <w:pStyle w:val="2"/>
        <w:rPr>
          <w:lang w:val="ru-RU"/>
        </w:rPr>
      </w:pPr>
      <w:bookmarkStart w:id="17" w:name="_Toc31627204"/>
      <w:r w:rsidRPr="002D4139">
        <w:rPr>
          <w:rStyle w:val="DocHeading"/>
          <w:lang w:val="ru-RU"/>
        </w:rPr>
        <w:lastRenderedPageBreak/>
        <w:t>Старт всеукраїнського конку</w:t>
      </w:r>
      <w:r w:rsidRPr="002D4139">
        <w:rPr>
          <w:rStyle w:val="DocHeading"/>
          <w:lang w:val="ru-RU"/>
        </w:rPr>
        <w:t>рсу "Моя кар'єра в Україні"</w:t>
      </w:r>
      <w:bookmarkEnd w:id="17"/>
    </w:p>
    <w:p w14:paraId="3BE3C9B6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23.01.2020 17:39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ПУМБ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about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pumb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presscenter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item</w:t>
      </w:r>
      <w:r w:rsidRPr="002D4139">
        <w:rPr>
          <w:rStyle w:val="DocInfoValue"/>
          <w:lang w:val="ru-RU"/>
        </w:rPr>
        <w:t>/5779-</w:t>
      </w:r>
      <w:r>
        <w:rPr>
          <w:rStyle w:val="DocInfoValue"/>
        </w:rPr>
        <w:t>start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vseukransjkogo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konkursu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moya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karra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ukran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</w:t>
      </w:r>
      <w:r>
        <w:rPr>
          <w:rStyle w:val="DocInfoValue"/>
        </w:rPr>
        <w:t>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/2020015</w:t>
      </w:r>
      <w:r>
        <w:rPr>
          <w:rStyle w:val="DocInfoValue"/>
        </w:rPr>
        <w:t>QlcdIwr</w:t>
      </w:r>
      <w:r w:rsidRPr="002D4139">
        <w:rPr>
          <w:rStyle w:val="DocInfoValue"/>
          <w:lang w:val="ru-RU"/>
        </w:rPr>
        <w:t>2-</w:t>
      </w:r>
      <w:r>
        <w:rPr>
          <w:rStyle w:val="DocInfoValue"/>
        </w:rPr>
        <w:t>C</w:t>
      </w:r>
      <w:r w:rsidRPr="002D4139">
        <w:rPr>
          <w:lang w:val="ru-RU"/>
        </w:rPr>
        <w:br/>
      </w:r>
    </w:p>
    <w:p w14:paraId="2CBE24F5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, Центр "Розвиток КСВ", Міністерство освіти і науки України та партнер з соціальної ініціативи "Освіторія" розпочали 5-ий всеукраїнський конкурс "Моя кар'єра в Україні" для учнів 10-х класів загальноосвітніх навчальних закл</w:t>
      </w:r>
      <w:r w:rsidRPr="002D4139">
        <w:rPr>
          <w:lang w:val="ru-RU"/>
        </w:rPr>
        <w:t>адів України.</w:t>
      </w:r>
    </w:p>
    <w:p w14:paraId="159C9CA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Для участі у проєкті десятикласникам потрібно до 31 січня 2020 року заповнити електронну форму на сайті </w:t>
      </w:r>
      <w:r>
        <w:t>www</w:t>
      </w:r>
      <w:r w:rsidRPr="002D4139">
        <w:rPr>
          <w:lang w:val="ru-RU"/>
        </w:rPr>
        <w:t>.</w:t>
      </w:r>
      <w:r>
        <w:t>careerhub</w:t>
      </w:r>
      <w:r w:rsidRPr="002D4139">
        <w:rPr>
          <w:lang w:val="ru-RU"/>
        </w:rPr>
        <w:t>.</w:t>
      </w:r>
      <w:r>
        <w:t>in</w:t>
      </w:r>
      <w:r w:rsidRPr="002D4139">
        <w:rPr>
          <w:lang w:val="ru-RU"/>
        </w:rPr>
        <w:t>.</w:t>
      </w:r>
      <w:r>
        <w:t>ua</w:t>
      </w:r>
      <w:r w:rsidRPr="002D4139">
        <w:rPr>
          <w:lang w:val="ru-RU"/>
        </w:rPr>
        <w:t>/</w:t>
      </w:r>
      <w:r>
        <w:t>essay</w:t>
      </w:r>
      <w:r w:rsidRPr="002D4139">
        <w:rPr>
          <w:lang w:val="ru-RU"/>
        </w:rPr>
        <w:t>. У формі слід зазначити майбутню професію, свого кумира в професії та питання до нього/неї, і обов'язково описа</w:t>
      </w:r>
      <w:r w:rsidRPr="002D4139">
        <w:rPr>
          <w:lang w:val="ru-RU"/>
        </w:rPr>
        <w:t>ти мотивацію, що стане вирішальною для організаторів під час відбору.</w:t>
      </w:r>
    </w:p>
    <w:p w14:paraId="3433723D" w14:textId="77777777" w:rsidR="00193F77" w:rsidRPr="002D4139" w:rsidRDefault="00193F77">
      <w:pPr>
        <w:pStyle w:val="DocBody"/>
        <w:rPr>
          <w:lang w:val="ru-RU"/>
        </w:rPr>
      </w:pPr>
    </w:p>
    <w:p w14:paraId="34B25C63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398F0DB8" w14:textId="77777777" w:rsidR="00193F77" w:rsidRPr="002D4139" w:rsidRDefault="002D4139">
      <w:pPr>
        <w:pStyle w:val="2"/>
        <w:rPr>
          <w:lang w:val="ru-RU"/>
        </w:rPr>
      </w:pPr>
      <w:bookmarkStart w:id="18" w:name="_Toc31627205"/>
      <w:r w:rsidRPr="002D4139">
        <w:rPr>
          <w:rStyle w:val="DocHeading"/>
          <w:lang w:val="ru-RU"/>
        </w:rPr>
        <w:lastRenderedPageBreak/>
        <w:t>У вас діти 10-класники?) А у нас чудова новина!</w:t>
      </w:r>
      <w:r w:rsidRPr="002D4139">
        <w:rPr>
          <w:rStyle w:val="DocHeading"/>
          <w:lang w:val="ru-RU"/>
        </w:rPr>
        <w:br/>
      </w:r>
      <w:r w:rsidRPr="002D4139">
        <w:rPr>
          <w:rStyle w:val="DocHeading"/>
          <w:lang w:val="ru-RU"/>
        </w:rPr>
        <w:br/>
        <w:t>ПУМБ спільно з Центром</w:t>
      </w:r>
      <w:bookmarkEnd w:id="18"/>
    </w:p>
    <w:p w14:paraId="400E17D2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23.01.2020 17:11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ПУМБ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facebook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facebook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/132026216898551/</w:t>
      </w:r>
      <w:r>
        <w:rPr>
          <w:rStyle w:val="DocInfoValue"/>
        </w:rPr>
        <w:t>posts</w:t>
      </w:r>
      <w:r w:rsidRPr="002D4139">
        <w:rPr>
          <w:rStyle w:val="DocInfoValue"/>
          <w:lang w:val="ru-RU"/>
        </w:rPr>
        <w:t>/2320964504671367/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/2020017</w:t>
      </w:r>
      <w:r>
        <w:rPr>
          <w:rStyle w:val="DocInfoValue"/>
        </w:rPr>
        <w:t>SP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pJnkvqJ</w:t>
      </w:r>
      <w:r w:rsidRPr="002D4139">
        <w:rPr>
          <w:lang w:val="ru-RU"/>
        </w:rPr>
        <w:br/>
      </w:r>
    </w:p>
    <w:p w14:paraId="77B4B42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У вас діти 10-класники?) А у нас чудова новина!</w:t>
      </w:r>
    </w:p>
    <w:p w14:paraId="6A70D08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спільно з Центром "Розвиток КСВ", Міністерством освіти та науки України та "Освіторія</w:t>
      </w:r>
      <w:r w:rsidRPr="002D4139">
        <w:rPr>
          <w:lang w:val="ru-RU"/>
        </w:rPr>
        <w:t>" розпочали 5-ий всеукраїнський конкурс "Моя кар'єра в Україні".</w:t>
      </w:r>
    </w:p>
    <w:p w14:paraId="04FBBA8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Заповнюйте до 31 січня електронну форму на сайті </w:t>
      </w:r>
      <w:r>
        <w:t>http</w:t>
      </w:r>
      <w:r w:rsidRPr="002D4139">
        <w:rPr>
          <w:lang w:val="ru-RU"/>
        </w:rPr>
        <w:t>://</w:t>
      </w:r>
      <w:r>
        <w:t>bit</w:t>
      </w:r>
      <w:r w:rsidRPr="002D4139">
        <w:rPr>
          <w:lang w:val="ru-RU"/>
        </w:rPr>
        <w:t>.</w:t>
      </w:r>
      <w:r>
        <w:t>ly</w:t>
      </w:r>
      <w:r w:rsidRPr="002D4139">
        <w:rPr>
          <w:lang w:val="ru-RU"/>
        </w:rPr>
        <w:t>/2</w:t>
      </w:r>
      <w:r>
        <w:t>TU</w:t>
      </w:r>
      <w:r w:rsidRPr="002D4139">
        <w:rPr>
          <w:lang w:val="ru-RU"/>
        </w:rPr>
        <w:t>5</w:t>
      </w:r>
      <w:r>
        <w:t>AaL</w:t>
      </w:r>
      <w:r w:rsidRPr="002D4139">
        <w:rPr>
          <w:lang w:val="ru-RU"/>
        </w:rPr>
        <w:t xml:space="preserve"> та станьте учасником профорієнтаційних зустрічей з успішними людьми. </w:t>
      </w:r>
    </w:p>
    <w:p w14:paraId="482ED84E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82D0253" w14:textId="77777777" w:rsidR="00193F77" w:rsidRPr="002D4139" w:rsidRDefault="002D4139">
      <w:pPr>
        <w:pStyle w:val="2"/>
        <w:rPr>
          <w:lang w:val="ru-RU"/>
        </w:rPr>
      </w:pPr>
      <w:bookmarkStart w:id="19" w:name="_Toc31627206"/>
      <w:r w:rsidRPr="002D4139">
        <w:rPr>
          <w:rStyle w:val="DocHeading"/>
          <w:lang w:val="ru-RU"/>
        </w:rPr>
        <w:lastRenderedPageBreak/>
        <w:t>ТОП-10 нетривиальных услуг, которые можно получи</w:t>
      </w:r>
      <w:r w:rsidRPr="002D4139">
        <w:rPr>
          <w:rStyle w:val="DocHeading"/>
          <w:lang w:val="ru-RU"/>
        </w:rPr>
        <w:t>ть в банке</w:t>
      </w:r>
      <w:bookmarkEnd w:id="19"/>
    </w:p>
    <w:p w14:paraId="01BF09C4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23.01.2020 08:00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ЛІГАБізнесІнформ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biz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liga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all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all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press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release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top</w:t>
      </w:r>
      <w:r w:rsidRPr="002D4139">
        <w:rPr>
          <w:rStyle w:val="DocInfoValue"/>
          <w:lang w:val="ru-RU"/>
        </w:rPr>
        <w:t>-10-</w:t>
      </w:r>
      <w:r>
        <w:rPr>
          <w:rStyle w:val="DocInfoValue"/>
        </w:rPr>
        <w:t>netrivialnyh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uslug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kotorye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mojno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poluchit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banke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</w:t>
      </w:r>
      <w:r>
        <w:rPr>
          <w:rStyle w:val="DocInfoValue"/>
        </w:rPr>
        <w:t>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/2020014</w:t>
      </w:r>
      <w:r>
        <w:rPr>
          <w:rStyle w:val="DocInfoValue"/>
        </w:rPr>
        <w:t>HOlVsHACj</w:t>
      </w:r>
      <w:r w:rsidRPr="002D4139">
        <w:rPr>
          <w:rStyle w:val="DocInfoValue"/>
          <w:lang w:val="ru-RU"/>
        </w:rPr>
        <w:t>1</w:t>
      </w:r>
      <w:r w:rsidRPr="002D4139">
        <w:rPr>
          <w:lang w:val="ru-RU"/>
        </w:rPr>
        <w:br/>
      </w:r>
    </w:p>
    <w:p w14:paraId="18E64EF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Клиентоориентированный бизнес поможет клиенту с заказом пиццы, даже если тот ошибся номером телефона. Украинские банки вышли далеко за пределы привычных банковских услуг и придумывают все новые ухищрения, чтобы выделится среди кон</w:t>
      </w:r>
      <w:r w:rsidRPr="002D4139">
        <w:rPr>
          <w:lang w:val="ru-RU"/>
        </w:rPr>
        <w:t xml:space="preserve">курентов и покорить предпринимательскую аудиторию. Мы собрали самые необычные сервисы, которые банки предлагают предпринимателям. 1. Райффайзен Банк Аваль объединился с </w:t>
      </w:r>
      <w:r>
        <w:t>VISA</w:t>
      </w:r>
      <w:r w:rsidRPr="002D4139">
        <w:rPr>
          <w:lang w:val="ru-RU"/>
        </w:rPr>
        <w:t>, чтобы создать супер-бот для предпринимателей. Бот помогает с организацией путешес</w:t>
      </w:r>
      <w:r w:rsidRPr="002D4139">
        <w:rPr>
          <w:lang w:val="ru-RU"/>
        </w:rPr>
        <w:t xml:space="preserve">твий, онлайн-покупками, поиском няни для ребенка, и даже может стать персональным сомелье, подбирая для клиентов персональную коллекцию вина. 2.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в своем интернет-банкинге "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</w:t>
      </w:r>
      <w:r>
        <w:t>Online</w:t>
      </w:r>
      <w:r w:rsidRPr="002D4139">
        <w:rPr>
          <w:lang w:val="ru-RU"/>
        </w:rPr>
        <w:t xml:space="preserve"> Для Предпринимателей" не ограничился стандартными функциями, такими как доступ к балансу по своим счетам, создание и подписание платежек, формирование выписок по счетам. </w:t>
      </w:r>
    </w:p>
    <w:p w14:paraId="56710EE3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A54F62D" w14:textId="77777777" w:rsidR="00193F77" w:rsidRPr="002D4139" w:rsidRDefault="002D4139">
      <w:pPr>
        <w:pStyle w:val="2"/>
        <w:rPr>
          <w:lang w:val="ru-RU"/>
        </w:rPr>
      </w:pPr>
      <w:bookmarkStart w:id="20" w:name="_Toc31627207"/>
      <w:r w:rsidRPr="002D4139">
        <w:rPr>
          <w:rStyle w:val="DocHeading"/>
          <w:lang w:val="ru-RU"/>
        </w:rPr>
        <w:lastRenderedPageBreak/>
        <w:t>Кредитная карта ПУМБ "ВСЕМОЖУ" - в ТОП-2 лучших банковских продуктов 2019 г</w:t>
      </w:r>
      <w:r w:rsidRPr="002D4139">
        <w:rPr>
          <w:rStyle w:val="DocHeading"/>
          <w:lang w:val="ru-RU"/>
        </w:rPr>
        <w:t>ода</w:t>
      </w:r>
      <w:bookmarkEnd w:id="20"/>
    </w:p>
    <w:p w14:paraId="387502C7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22.01.2020 20:32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ПУМБ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about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pumb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presscenter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item</w:t>
      </w:r>
      <w:r w:rsidRPr="002D4139">
        <w:rPr>
          <w:rStyle w:val="DocInfoValue"/>
          <w:lang w:val="ru-RU"/>
        </w:rPr>
        <w:t>/5778-</w:t>
      </w:r>
      <w:r>
        <w:rPr>
          <w:rStyle w:val="DocInfoValue"/>
        </w:rPr>
        <w:t>kreditnaya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karta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pumb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vsemozhu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top</w:t>
      </w:r>
      <w:r w:rsidRPr="002D4139">
        <w:rPr>
          <w:rStyle w:val="DocInfoValue"/>
          <w:lang w:val="ru-RU"/>
        </w:rPr>
        <w:t>-2-</w:t>
      </w:r>
      <w:r>
        <w:rPr>
          <w:rStyle w:val="DocInfoValue"/>
        </w:rPr>
        <w:t>luchshih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/2020016</w:t>
      </w:r>
      <w:r>
        <w:rPr>
          <w:rStyle w:val="DocInfoValue"/>
        </w:rPr>
        <w:t>kN</w:t>
      </w:r>
      <w:r>
        <w:rPr>
          <w:rStyle w:val="DocInfoValue"/>
        </w:rPr>
        <w:t>Wp</w:t>
      </w:r>
      <w:r w:rsidRPr="002D4139">
        <w:rPr>
          <w:rStyle w:val="DocInfoValue"/>
          <w:lang w:val="ru-RU"/>
        </w:rPr>
        <w:t>9</w:t>
      </w:r>
      <w:r>
        <w:rPr>
          <w:rStyle w:val="DocInfoValue"/>
        </w:rPr>
        <w:t>TGI</w:t>
      </w:r>
      <w:r w:rsidRPr="002D4139">
        <w:rPr>
          <w:rStyle w:val="DocInfoValue"/>
          <w:lang w:val="ru-RU"/>
        </w:rPr>
        <w:t>3</w:t>
      </w:r>
      <w:r>
        <w:rPr>
          <w:rStyle w:val="DocInfoValue"/>
        </w:rPr>
        <w:t>t</w:t>
      </w:r>
      <w:r w:rsidRPr="002D4139">
        <w:rPr>
          <w:lang w:val="ru-RU"/>
        </w:rPr>
        <w:br/>
      </w:r>
    </w:p>
    <w:p w14:paraId="7BF84B6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По версии рейтинга </w:t>
      </w:r>
      <w:r>
        <w:t>Prostobank</w:t>
      </w:r>
      <w:r w:rsidRPr="002D4139">
        <w:rPr>
          <w:lang w:val="ru-RU"/>
        </w:rPr>
        <w:t xml:space="preserve"> </w:t>
      </w:r>
      <w:r>
        <w:t>Awards</w:t>
      </w:r>
      <w:r w:rsidRPr="002D4139">
        <w:rPr>
          <w:lang w:val="ru-RU"/>
        </w:rPr>
        <w:t xml:space="preserve"> компании "Простобанк Консалтинг" кредитная карта </w:t>
      </w:r>
      <w:r w:rsidRPr="002D4139">
        <w:rPr>
          <w:rStyle w:val="hl-neu-rubric-0"/>
          <w:lang w:val="ru-RU"/>
        </w:rPr>
        <w:t>Первого Украинского Международного Банка</w:t>
      </w:r>
      <w:r w:rsidRPr="002D4139">
        <w:rPr>
          <w:lang w:val="ru-RU"/>
        </w:rPr>
        <w:t xml:space="preserve"> (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>) "ВСЕМОЖУ" вновь вошла в ТОП-2 лучших банковских розничных продуктов 2019 года в категории "Кредитные карты". "ВС</w:t>
      </w:r>
      <w:r w:rsidRPr="002D4139">
        <w:rPr>
          <w:lang w:val="ru-RU"/>
        </w:rPr>
        <w:t>ЕМОЖУ" получает серебро в своей номинации уже второй год подряд.</w:t>
      </w:r>
    </w:p>
    <w:p w14:paraId="7F70C63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Оценка карт-номинантов проводилась по шести критериям. "Кредитная карта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"ВСЕМОЖУ" - по праву считается одной из лучших кредиток в Украине. Удобство кредитных продуктов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оценили не то</w:t>
      </w:r>
      <w:r w:rsidRPr="002D4139">
        <w:rPr>
          <w:lang w:val="ru-RU"/>
        </w:rPr>
        <w:t xml:space="preserve">лько эксперты, но, что важнее, украинцы. </w:t>
      </w:r>
    </w:p>
    <w:p w14:paraId="24702CAE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E6ED1D2" w14:textId="77777777" w:rsidR="00193F77" w:rsidRPr="002D4139" w:rsidRDefault="002D4139">
      <w:pPr>
        <w:pStyle w:val="2"/>
        <w:rPr>
          <w:lang w:val="ru-RU"/>
        </w:rPr>
      </w:pPr>
      <w:bookmarkStart w:id="21" w:name="_Toc31627208"/>
      <w:r w:rsidRPr="002D4139">
        <w:rPr>
          <w:rStyle w:val="DocHeading"/>
          <w:lang w:val="ru-RU"/>
        </w:rPr>
        <w:lastRenderedPageBreak/>
        <w:t>Кредитна картка ПУМБ "ВСЕМОЖУ" - в ТОП-2 кращих банківських продуктів 2019 року</w:t>
      </w:r>
      <w:bookmarkEnd w:id="21"/>
    </w:p>
    <w:p w14:paraId="7C74517B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22.01.2020 20:32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ПУМБ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about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pumb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presscenter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item</w:t>
      </w:r>
      <w:r w:rsidRPr="002D4139">
        <w:rPr>
          <w:rStyle w:val="DocInfoValue"/>
          <w:lang w:val="ru-RU"/>
        </w:rPr>
        <w:t>/5778-</w:t>
      </w:r>
      <w:r>
        <w:rPr>
          <w:rStyle w:val="DocInfoValue"/>
        </w:rPr>
        <w:t>kreditna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kartka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pumb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vsemozhu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top</w:t>
      </w:r>
      <w:r w:rsidRPr="002D4139">
        <w:rPr>
          <w:rStyle w:val="DocInfoValue"/>
          <w:lang w:val="ru-RU"/>
        </w:rPr>
        <w:t>-2-</w:t>
      </w:r>
      <w:r>
        <w:rPr>
          <w:rStyle w:val="DocInfoValue"/>
        </w:rPr>
        <w:t>kraschih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/2020014</w:t>
      </w:r>
      <w:r>
        <w:rPr>
          <w:rStyle w:val="DocInfoValue"/>
        </w:rPr>
        <w:t>jUt</w:t>
      </w:r>
      <w:r w:rsidRPr="002D4139">
        <w:rPr>
          <w:rStyle w:val="DocInfoValue"/>
          <w:lang w:val="ru-RU"/>
        </w:rPr>
        <w:t>3</w:t>
      </w:r>
      <w:r>
        <w:rPr>
          <w:rStyle w:val="DocInfoValue"/>
        </w:rPr>
        <w:t>BV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jC</w:t>
      </w:r>
      <w:r w:rsidRPr="002D4139">
        <w:rPr>
          <w:rStyle w:val="DocInfoValue"/>
          <w:lang w:val="ru-RU"/>
        </w:rPr>
        <w:t>5</w:t>
      </w:r>
      <w:r w:rsidRPr="002D4139">
        <w:rPr>
          <w:lang w:val="ru-RU"/>
        </w:rPr>
        <w:br/>
      </w:r>
    </w:p>
    <w:p w14:paraId="1566E6F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За версією рейтингу </w:t>
      </w:r>
      <w:r>
        <w:t>Prostobank</w:t>
      </w:r>
      <w:r w:rsidRPr="002D4139">
        <w:rPr>
          <w:lang w:val="ru-RU"/>
        </w:rPr>
        <w:t xml:space="preserve"> </w:t>
      </w:r>
      <w:r>
        <w:t>Awards</w:t>
      </w:r>
      <w:r w:rsidRPr="002D4139">
        <w:rPr>
          <w:lang w:val="ru-RU"/>
        </w:rPr>
        <w:t xml:space="preserve"> компанії "Простобанк Консалтинг" кредитна</w:t>
      </w:r>
      <w:r w:rsidRPr="002D4139">
        <w:rPr>
          <w:lang w:val="ru-RU"/>
        </w:rPr>
        <w:t xml:space="preserve"> картка </w:t>
      </w:r>
      <w:r w:rsidRPr="002D4139">
        <w:rPr>
          <w:rStyle w:val="hl-pos-rubric-0"/>
          <w:lang w:val="ru-RU"/>
        </w:rPr>
        <w:t>Першого Українського Міжнародного Банку</w:t>
      </w:r>
      <w:r w:rsidRPr="002D4139">
        <w:rPr>
          <w:lang w:val="ru-RU"/>
        </w:rPr>
        <w:t xml:space="preserve"> (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) "ВСЕМОЖУ" знову увійшла до ТОП-2 кращих банківських роздрібних продуктів 2019 року у категорії "Кредитні картки". "ВСЕМОЖУ" отримує срібло у своїй номінації вже другий рік поспіль.</w:t>
      </w:r>
    </w:p>
    <w:p w14:paraId="27B7D21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Оцінка карт-номінант</w:t>
      </w:r>
      <w:r w:rsidRPr="002D4139">
        <w:rPr>
          <w:lang w:val="ru-RU"/>
        </w:rPr>
        <w:t xml:space="preserve">ів проводилася за шістьма критеріями. "Кредитна картка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"ВСЕМОЖУ" - по праву вважається однією з кращих кредиток в Україні. Навіть в рейтингу від першого місця нас відділяє всього один бал. Зручність кредитних продуктів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оцінили не тільки експерти,</w:t>
      </w:r>
      <w:r w:rsidRPr="002D4139">
        <w:rPr>
          <w:lang w:val="ru-RU"/>
        </w:rPr>
        <w:t xml:space="preserve"> але, що важливіше, українці. </w:t>
      </w:r>
    </w:p>
    <w:p w14:paraId="5202E0CB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5376A6EF" w14:textId="77777777" w:rsidR="00193F77" w:rsidRPr="002D4139" w:rsidRDefault="002D4139">
      <w:pPr>
        <w:pStyle w:val="2"/>
        <w:rPr>
          <w:lang w:val="ru-RU"/>
        </w:rPr>
      </w:pPr>
      <w:bookmarkStart w:id="22" w:name="_Toc31627209"/>
      <w:r w:rsidRPr="002D4139">
        <w:rPr>
          <w:rStyle w:val="DocHeading"/>
          <w:lang w:val="ru-RU"/>
        </w:rPr>
        <w:lastRenderedPageBreak/>
        <w:t>Сучасні технології - це звичайно, зручно. Але коли хочеш дорогою з роботи</w:t>
      </w:r>
      <w:bookmarkEnd w:id="22"/>
    </w:p>
    <w:p w14:paraId="09EEFAD7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22.01.2020 16:49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ПУМБ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facebook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facebook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/2319041364863681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</w:t>
      </w:r>
      <w:r>
        <w:rPr>
          <w:rStyle w:val="DocInfoValue"/>
        </w:rPr>
        <w:t>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DtUhTEMIEJl</w:t>
      </w:r>
      <w:r w:rsidRPr="002D4139">
        <w:rPr>
          <w:lang w:val="ru-RU"/>
        </w:rPr>
        <w:br/>
      </w:r>
    </w:p>
    <w:p w14:paraId="3019BFA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Сучасні технології - це звичайно, зручно. Але коли хочеш дорогою з роботи забігти на ринок замість супермаркету, </w:t>
      </w:r>
      <w:r>
        <w:t>PayPass</w:t>
      </w:r>
      <w:r w:rsidRPr="002D4139">
        <w:rPr>
          <w:lang w:val="ru-RU"/>
        </w:rPr>
        <w:t xml:space="preserve"> навряд чи допоможе. У таких ситуаціях виручить всеКАРТА від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! З нею ви можете </w:t>
      </w:r>
      <w:r w:rsidRPr="002D4139">
        <w:rPr>
          <w:lang w:val="ru-RU"/>
        </w:rPr>
        <w:t xml:space="preserve">знімати готівку без комісії у будь- яких банкоматах. </w:t>
      </w:r>
    </w:p>
    <w:p w14:paraId="66DB4B2D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05DFFCCE" w14:textId="77777777" w:rsidR="00193F77" w:rsidRPr="002D4139" w:rsidRDefault="002D4139">
      <w:pPr>
        <w:pStyle w:val="2"/>
        <w:rPr>
          <w:lang w:val="ru-RU"/>
        </w:rPr>
      </w:pPr>
      <w:bookmarkStart w:id="23" w:name="_Toc31627210"/>
      <w:r w:rsidRPr="002D4139">
        <w:rPr>
          <w:rStyle w:val="DocHeading"/>
          <w:lang w:val="ru-RU"/>
        </w:rPr>
        <w:lastRenderedPageBreak/>
        <w:t>Сколько банки тратят на рекламу и кто самый эффективный</w:t>
      </w:r>
      <w:bookmarkEnd w:id="23"/>
    </w:p>
    <w:p w14:paraId="7CF21D2F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22.01.2020 11:11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Минфин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minfin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/2020/01/22/40494051/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/2020017</w:t>
      </w:r>
      <w:r>
        <w:rPr>
          <w:rStyle w:val="DocInfoValue"/>
        </w:rPr>
        <w:t>SYQ</w:t>
      </w:r>
      <w:r w:rsidRPr="002D4139">
        <w:rPr>
          <w:rStyle w:val="DocInfoValue"/>
          <w:lang w:val="ru-RU"/>
        </w:rPr>
        <w:t>64</w:t>
      </w:r>
      <w:r>
        <w:rPr>
          <w:rStyle w:val="DocInfoValue"/>
        </w:rPr>
        <w:t>O</w:t>
      </w:r>
      <w:r w:rsidRPr="002D4139">
        <w:rPr>
          <w:rStyle w:val="DocInfoValue"/>
          <w:lang w:val="ru-RU"/>
        </w:rPr>
        <w:t>73</w:t>
      </w:r>
      <w:r>
        <w:rPr>
          <w:rStyle w:val="DocInfoValue"/>
        </w:rPr>
        <w:t>A</w:t>
      </w:r>
      <w:r w:rsidRPr="002D4139">
        <w:rPr>
          <w:rStyle w:val="DocInfoValue"/>
          <w:lang w:val="ru-RU"/>
        </w:rPr>
        <w:t>4</w:t>
      </w:r>
      <w:r w:rsidRPr="002D4139">
        <w:rPr>
          <w:lang w:val="ru-RU"/>
        </w:rPr>
        <w:br/>
      </w:r>
    </w:p>
    <w:p w14:paraId="6F5696AC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Банки активно наращивают расходы на рекламу. Несколько из них в прошлом году потратили на маркетинг более 100 млн грн каждый. В то же вр</w:t>
      </w:r>
      <w:r w:rsidRPr="002D4139">
        <w:rPr>
          <w:lang w:val="ru-RU"/>
        </w:rPr>
        <w:t>емя некоторые финучреждения, несмотря на миллиардную прибыль, обходятся без рекламы или сокращают расходы на нее.</w:t>
      </w:r>
    </w:p>
    <w:p w14:paraId="67DF3566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Почти 106 миллионов потратил на рекламу и маркетинг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, который так же активно наращивает клиентскую базу. Альфа Банк заработал 1,7 млрд, а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— более 2,4 млрд грн. Поэтому, очевидно, формирование рекламных бюджетов для них не проблема.</w:t>
      </w:r>
    </w:p>
    <w:p w14:paraId="79108010" w14:textId="77777777" w:rsidR="00193F77" w:rsidRPr="002D4139" w:rsidRDefault="00193F77">
      <w:pPr>
        <w:pStyle w:val="DocBody"/>
        <w:rPr>
          <w:lang w:val="ru-RU"/>
        </w:rPr>
      </w:pPr>
    </w:p>
    <w:p w14:paraId="090DE93E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5B993B6" w14:textId="77777777" w:rsidR="00193F77" w:rsidRPr="002D4139" w:rsidRDefault="002D4139">
      <w:pPr>
        <w:pStyle w:val="2"/>
        <w:rPr>
          <w:lang w:val="ru-RU"/>
        </w:rPr>
      </w:pPr>
      <w:bookmarkStart w:id="24" w:name="_Toc31627211"/>
      <w:r w:rsidRPr="002D4139">
        <w:rPr>
          <w:rStyle w:val="DocHeading"/>
          <w:lang w:val="ru-RU"/>
        </w:rPr>
        <w:lastRenderedPageBreak/>
        <w:t>Скільки банки витрачають на рекламу і хто найефективніший</w:t>
      </w:r>
      <w:bookmarkEnd w:id="24"/>
    </w:p>
    <w:p w14:paraId="6B64A30D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22.01.2020 11:11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Минфин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minf</w:t>
      </w:r>
      <w:r>
        <w:rPr>
          <w:rStyle w:val="DocInfoValue"/>
        </w:rPr>
        <w:t>in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/2020/01/22/40494051/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/2020016</w:t>
      </w:r>
      <w:r>
        <w:rPr>
          <w:rStyle w:val="DocInfoValue"/>
        </w:rPr>
        <w:t>Pf</w:t>
      </w:r>
      <w:r w:rsidRPr="002D4139">
        <w:rPr>
          <w:rStyle w:val="DocInfoValue"/>
          <w:lang w:val="ru-RU"/>
        </w:rPr>
        <w:t>4</w:t>
      </w:r>
      <w:r>
        <w:rPr>
          <w:rStyle w:val="DocInfoValue"/>
        </w:rPr>
        <w:t>J</w:t>
      </w:r>
      <w:r w:rsidRPr="002D4139">
        <w:rPr>
          <w:rStyle w:val="DocInfoValue"/>
          <w:lang w:val="ru-RU"/>
        </w:rPr>
        <w:t>3</w:t>
      </w:r>
      <w:r>
        <w:rPr>
          <w:rStyle w:val="DocInfoValue"/>
        </w:rPr>
        <w:t>zjovR</w:t>
      </w:r>
      <w:r w:rsidRPr="002D4139">
        <w:rPr>
          <w:lang w:val="ru-RU"/>
        </w:rPr>
        <w:br/>
      </w:r>
    </w:p>
    <w:p w14:paraId="0ED02655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Банки активно нарощують витрати на рекламу. Кілька з них минулого року витратили на маркетинг більше 100 млн грн кожен. В той же час деякі фінуст</w:t>
      </w:r>
      <w:r w:rsidRPr="002D4139">
        <w:rPr>
          <w:lang w:val="ru-RU"/>
        </w:rPr>
        <w:t>анови, незважаючи на мільярдні прибутки, обходяться без реклами або скорочують витрати на неї.</w:t>
      </w:r>
    </w:p>
    <w:p w14:paraId="625B410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Майже 106 мільйонів витратив на рекламу та маркетинг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, який так само активно нарощує клієнтську базу. Альфа Банк заробив 1,7 млрд, а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— понад 2,4 млрд гр</w:t>
      </w:r>
      <w:r w:rsidRPr="002D4139">
        <w:rPr>
          <w:lang w:val="ru-RU"/>
        </w:rPr>
        <w:t>н. Тому, очевидно, формування рекламних бюджетів для них не проблема.</w:t>
      </w:r>
    </w:p>
    <w:p w14:paraId="61DB7613" w14:textId="77777777" w:rsidR="00193F77" w:rsidRPr="002D4139" w:rsidRDefault="00193F77">
      <w:pPr>
        <w:pStyle w:val="DocBody"/>
        <w:rPr>
          <w:lang w:val="ru-RU"/>
        </w:rPr>
      </w:pPr>
    </w:p>
    <w:p w14:paraId="3B4D9563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2A68D2AE" w14:textId="77777777" w:rsidR="00193F77" w:rsidRPr="002D4139" w:rsidRDefault="002D4139">
      <w:pPr>
        <w:pStyle w:val="2"/>
        <w:rPr>
          <w:lang w:val="ru-RU"/>
        </w:rPr>
      </w:pPr>
      <w:bookmarkStart w:id="25" w:name="_Toc31627212"/>
      <w:r w:rsidRPr="002D4139">
        <w:rPr>
          <w:rStyle w:val="DocHeading"/>
          <w:lang w:val="ru-RU"/>
        </w:rPr>
        <w:lastRenderedPageBreak/>
        <w:t>Банки или гособлигации: как украинцам выгоднее инвестировать деньги</w:t>
      </w:r>
      <w:bookmarkEnd w:id="25"/>
    </w:p>
    <w:p w14:paraId="12671D47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22.01.2020 08:01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РБК-Україна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rbc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</w:t>
      </w:r>
      <w:r>
        <w:rPr>
          <w:rStyle w:val="DocInfoValue"/>
        </w:rPr>
        <w:t>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gosobligatsii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ukraintsam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vygodnee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investirovat</w:t>
      </w:r>
      <w:r w:rsidRPr="002D4139">
        <w:rPr>
          <w:rStyle w:val="DocInfoValue"/>
          <w:lang w:val="ru-RU"/>
        </w:rPr>
        <w:t>-1579005980.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/2020015</w:t>
      </w:r>
      <w:r>
        <w:rPr>
          <w:rStyle w:val="DocInfoValue"/>
        </w:rPr>
        <w:t>bKjrDdhxQV</w:t>
      </w:r>
      <w:r w:rsidRPr="002D4139">
        <w:rPr>
          <w:lang w:val="ru-RU"/>
        </w:rPr>
        <w:br/>
      </w:r>
    </w:p>
    <w:p w14:paraId="18DAEBE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Клиенты украинских банков в прошлом году предпочитали хранить сбережения в гривневых депозитах сроком не бол</w:t>
      </w:r>
      <w:r w:rsidRPr="002D4139">
        <w:rPr>
          <w:lang w:val="ru-RU"/>
        </w:rPr>
        <w:t>ее чем полгода-год.</w:t>
      </w:r>
    </w:p>
    <w:p w14:paraId="219814B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Этому способствовало укрепление курса гривны, а также высокая доходность депозитов, поясняют банкиры. Как способ инвестиции население также рассматривало покупку облигаций внутреннего госзайма.</w:t>
      </w:r>
    </w:p>
    <w:p w14:paraId="625EB11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Если украинцы готовы воспользоваться класс</w:t>
      </w:r>
      <w:r w:rsidRPr="002D4139">
        <w:rPr>
          <w:lang w:val="ru-RU"/>
        </w:rPr>
        <w:t>ическими долгосрочными вкладами в нацвалюте, но без права пополнения и долгосрочного расторжения, тогда максимальная ставка за те же полгода может вырасти до 16% годовых, говорит директор департамента по продуктам розничного бизнеса "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" Дмитрий Полищук.</w:t>
      </w:r>
    </w:p>
    <w:p w14:paraId="65BD146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А в иностранной валюте изменения, вероятнее всего, будут минимальными до -0,5-1%", - уточняет Дмитрий Полищук из "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>".</w:t>
      </w:r>
    </w:p>
    <w:p w14:paraId="21C3903A" w14:textId="77777777" w:rsidR="00193F77" w:rsidRPr="002D4139" w:rsidRDefault="00193F77">
      <w:pPr>
        <w:pStyle w:val="DocBody"/>
        <w:rPr>
          <w:lang w:val="ru-RU"/>
        </w:rPr>
      </w:pPr>
    </w:p>
    <w:p w14:paraId="6680C361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4D456EC" w14:textId="77777777" w:rsidR="00193F77" w:rsidRPr="002D4139" w:rsidRDefault="002D4139">
      <w:pPr>
        <w:pStyle w:val="2"/>
        <w:rPr>
          <w:lang w:val="ru-RU"/>
        </w:rPr>
      </w:pPr>
      <w:bookmarkStart w:id="26" w:name="_Toc31627213"/>
      <w:r w:rsidRPr="002D4139">
        <w:rPr>
          <w:rStyle w:val="DocHeading"/>
          <w:lang w:val="ru-RU"/>
        </w:rPr>
        <w:lastRenderedPageBreak/>
        <w:t>10 банков сейчас нарушают нормативы НБУ</w:t>
      </w:r>
      <w:bookmarkEnd w:id="26"/>
    </w:p>
    <w:p w14:paraId="11179126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15:27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Фокус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focus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economics</w:t>
      </w:r>
      <w:r w:rsidRPr="002D4139">
        <w:rPr>
          <w:rStyle w:val="DocInfoValue"/>
          <w:lang w:val="ru-RU"/>
        </w:rPr>
        <w:t>/448610-10_</w:t>
      </w:r>
      <w:r>
        <w:rPr>
          <w:rStyle w:val="DocInfoValue"/>
        </w:rPr>
        <w:t>bankov</w:t>
      </w:r>
      <w:r w:rsidRPr="002D4139">
        <w:rPr>
          <w:rStyle w:val="DocInfoValue"/>
          <w:lang w:val="ru-RU"/>
        </w:rPr>
        <w:t>_</w:t>
      </w:r>
      <w:r>
        <w:rPr>
          <w:rStyle w:val="DocInfoValue"/>
        </w:rPr>
        <w:t>seichas</w:t>
      </w:r>
      <w:r w:rsidRPr="002D4139">
        <w:rPr>
          <w:rStyle w:val="DocInfoValue"/>
          <w:lang w:val="ru-RU"/>
        </w:rPr>
        <w:t>_</w:t>
      </w:r>
      <w:r>
        <w:rPr>
          <w:rStyle w:val="DocInfoValue"/>
        </w:rPr>
        <w:t>narushaiut</w:t>
      </w:r>
      <w:r w:rsidRPr="002D4139">
        <w:rPr>
          <w:rStyle w:val="DocInfoValue"/>
          <w:lang w:val="ru-RU"/>
        </w:rPr>
        <w:t>_</w:t>
      </w:r>
      <w:r>
        <w:rPr>
          <w:rStyle w:val="DocInfoValue"/>
        </w:rPr>
        <w:t>normativy</w:t>
      </w:r>
      <w:r w:rsidRPr="002D4139">
        <w:rPr>
          <w:rStyle w:val="DocInfoValue"/>
          <w:lang w:val="ru-RU"/>
        </w:rPr>
        <w:t>_</w:t>
      </w:r>
      <w:r>
        <w:rPr>
          <w:rStyle w:val="DocInfoValue"/>
        </w:rPr>
        <w:t>nbu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ALfNLtsNAQU</w:t>
      </w:r>
      <w:r w:rsidRPr="002D4139">
        <w:rPr>
          <w:lang w:val="ru-RU"/>
        </w:rPr>
        <w:br/>
      </w:r>
    </w:p>
    <w:p w14:paraId="50282A8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Фото: "Укринформ"</w:t>
      </w:r>
    </w:p>
    <w:p w14:paraId="2FF57BE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 начало января 10 из 75-ти платежеспособных банков страны хотя б</w:t>
      </w:r>
      <w:r w:rsidRPr="002D4139">
        <w:rPr>
          <w:lang w:val="ru-RU"/>
        </w:rPr>
        <w:t xml:space="preserve">ы раз нарушали нормативы НБУ. Об этом сообщил </w:t>
      </w:r>
      <w:r>
        <w:t>FinClub</w:t>
      </w:r>
      <w:r w:rsidRPr="002D4139">
        <w:rPr>
          <w:lang w:val="ru-RU"/>
        </w:rPr>
        <w:t xml:space="preserve"> со ссылкой на данные Нацбанка.</w:t>
      </w:r>
    </w:p>
    <w:p w14:paraId="77A013F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Четыре банка нарушали норматив максимального размера кредитного риска на одного контрагента, который должен составлять не более 25%: "Мисто банк" (34,41%), Проминвестбанк </w:t>
      </w:r>
      <w:r w:rsidRPr="002D4139">
        <w:rPr>
          <w:lang w:val="ru-RU"/>
        </w:rPr>
        <w:t>(38,67%), Индустриалбанк (49,87%) и Ощадбанк (26,73%).</w:t>
      </w:r>
    </w:p>
    <w:p w14:paraId="532B58B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Пять банков нарушали норматив максимального размера кредитного риска по операциям со связанными лицами (не более 25%):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"Юнекс банк" (34,64%), "Банк инвестиций и сбережений" (70, 92%), "П</w:t>
      </w:r>
      <w:r w:rsidRPr="002D4139">
        <w:rPr>
          <w:lang w:val="ru-RU"/>
        </w:rPr>
        <w:t>ервый инвестиционный банк" (80,39%) и Мегабанк (92,3%).</w:t>
      </w:r>
    </w:p>
    <w:p w14:paraId="40F6C709" w14:textId="77777777" w:rsidR="00193F77" w:rsidRPr="002D4139" w:rsidRDefault="00193F77">
      <w:pPr>
        <w:pStyle w:val="DocBody"/>
        <w:rPr>
          <w:lang w:val="ru-RU"/>
        </w:rPr>
      </w:pPr>
    </w:p>
    <w:p w14:paraId="563E6F59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34428352" w14:textId="77777777" w:rsidR="00193F77" w:rsidRPr="002D4139" w:rsidRDefault="002D4139">
      <w:pPr>
        <w:pStyle w:val="2"/>
        <w:rPr>
          <w:lang w:val="ru-RU"/>
        </w:rPr>
      </w:pPr>
      <w:bookmarkStart w:id="27" w:name="_Toc31627214"/>
      <w:r w:rsidRPr="002D4139">
        <w:rPr>
          <w:rStyle w:val="DocHeading"/>
          <w:lang w:val="ru-RU"/>
        </w:rPr>
        <w:lastRenderedPageBreak/>
        <w:t>НБУ назвал банки, которые нарушили нормативы</w:t>
      </w:r>
      <w:bookmarkEnd w:id="27"/>
    </w:p>
    <w:p w14:paraId="76B4C065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15:24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Хвиля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hvylya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digest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nbu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nazval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kotorye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narushili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</w:t>
      </w:r>
      <w:r>
        <w:rPr>
          <w:rStyle w:val="DocInfoValue"/>
        </w:rPr>
        <w:t>mativy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/2020015</w:t>
      </w:r>
      <w:r>
        <w:rPr>
          <w:rStyle w:val="DocInfoValue"/>
        </w:rPr>
        <w:t>KGMbgNyXmr</w:t>
      </w:r>
      <w:r w:rsidRPr="002D4139">
        <w:rPr>
          <w:lang w:val="ru-RU"/>
        </w:rPr>
        <w:br/>
      </w:r>
    </w:p>
    <w:p w14:paraId="0F45DA35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Десять банков нарушили нормативы регулятора. Из 75 платежеспособных банков на 1 января 2020 года хотя бы один норматив нарушили 10 банков, хотя на 1 декабря их было 12</w:t>
      </w:r>
      <w:r w:rsidRPr="002D4139">
        <w:rPr>
          <w:lang w:val="ru-RU"/>
        </w:rPr>
        <w:t>.</w:t>
      </w:r>
    </w:p>
    <w:p w14:paraId="05D0CBF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За месяц из списка нарушителей выбыл Поликомбанк и Укрэксимбанк, сообщает </w:t>
      </w:r>
      <w:r>
        <w:t>FinClub</w:t>
      </w:r>
      <w:r w:rsidRPr="002D4139">
        <w:rPr>
          <w:lang w:val="ru-RU"/>
        </w:rPr>
        <w:t>.</w:t>
      </w:r>
    </w:p>
    <w:p w14:paraId="362CA83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Норматив максимального размера кредитного риска по операциям со связанными с банком лицами (Н9, не более 25%) нарушали 5 банков: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Юнекс Банк (34,64%), Банк и</w:t>
      </w:r>
      <w:r w:rsidRPr="002D4139">
        <w:rPr>
          <w:lang w:val="ru-RU"/>
        </w:rPr>
        <w:t>нвестиций и сбережений (70, 92%), Первый инвестиционный банк (80,39%), Мегабанк (92,3%). Поликомбанк прекратил нарушать норматив (24,76%).</w:t>
      </w:r>
    </w:p>
    <w:p w14:paraId="6A3EA471" w14:textId="77777777" w:rsidR="00193F77" w:rsidRPr="002D4139" w:rsidRDefault="00193F77">
      <w:pPr>
        <w:pStyle w:val="DocBody"/>
        <w:rPr>
          <w:lang w:val="ru-RU"/>
        </w:rPr>
      </w:pPr>
    </w:p>
    <w:p w14:paraId="0037680F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689FB53A" w14:textId="77777777" w:rsidR="00193F77" w:rsidRPr="002D4139" w:rsidRDefault="002D4139">
      <w:pPr>
        <w:pStyle w:val="2"/>
        <w:rPr>
          <w:lang w:val="ru-RU"/>
        </w:rPr>
      </w:pPr>
      <w:bookmarkStart w:id="28" w:name="_Toc31627215"/>
      <w:r w:rsidRPr="002D4139">
        <w:rPr>
          <w:rStyle w:val="DocHeading"/>
          <w:lang w:val="ru-RU"/>
        </w:rPr>
        <w:lastRenderedPageBreak/>
        <w:t>Десять банків порушують нормативи НБУ: список</w:t>
      </w:r>
      <w:bookmarkEnd w:id="28"/>
    </w:p>
    <w:p w14:paraId="51F87199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15:04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ЛІГАБізнесІнформ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Тип джере</w:t>
      </w:r>
      <w:r w:rsidRPr="002D4139">
        <w:rPr>
          <w:rStyle w:val="DocInfoField"/>
          <w:lang w:val="ru-RU"/>
        </w:rPr>
        <w:t xml:space="preserve">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liga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economics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desyat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porushuyut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normativi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nbu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spisok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B</w:t>
      </w:r>
      <w:r w:rsidRPr="002D4139">
        <w:rPr>
          <w:rStyle w:val="DocInfoValue"/>
          <w:lang w:val="ru-RU"/>
        </w:rPr>
        <w:t>2</w:t>
      </w:r>
      <w:r>
        <w:rPr>
          <w:rStyle w:val="DocInfoValue"/>
        </w:rPr>
        <w:t>ejCFSVeL</w:t>
      </w:r>
      <w:r w:rsidRPr="002D4139">
        <w:rPr>
          <w:rStyle w:val="DocInfoValue"/>
          <w:lang w:val="ru-RU"/>
        </w:rPr>
        <w:t>4</w:t>
      </w:r>
      <w:r w:rsidRPr="002D4139">
        <w:rPr>
          <w:lang w:val="ru-RU"/>
        </w:rPr>
        <w:br/>
      </w:r>
    </w:p>
    <w:p w14:paraId="432AE8A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 початок січня 10 з 75-ти платоспроможних банків України хоча б р</w:t>
      </w:r>
      <w:r w:rsidRPr="002D4139">
        <w:rPr>
          <w:lang w:val="ru-RU"/>
        </w:rPr>
        <w:t xml:space="preserve">аз порушували нормативи Національного банку (НБУ), пише </w:t>
      </w:r>
      <w:r>
        <w:t>FinClub</w:t>
      </w:r>
      <w:r w:rsidRPr="002D4139">
        <w:rPr>
          <w:lang w:val="ru-RU"/>
        </w:rPr>
        <w:t xml:space="preserve"> з посиланням на дані регулятора. Три банки порушували норматив максимального розміру кредитного ризику на одного контрагента (Н7), який повинен становити не більше 25%: Місто Банк (34,41%), Пр</w:t>
      </w:r>
      <w:r w:rsidRPr="002D4139">
        <w:rPr>
          <w:lang w:val="ru-RU"/>
        </w:rPr>
        <w:t xml:space="preserve">омінвестбанк (38,67%), Індустріалбанк (49,87%). Норматив максимального розміру кредитного ризику за операціями з пов'язаними з банком особами (Н9, не більше 25%) порушували п'ять банків: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Юнекс Банк (34,64%), Банк інвестицій і заощаджень (70,</w:t>
      </w:r>
      <w:r w:rsidRPr="002D4139">
        <w:rPr>
          <w:lang w:val="ru-RU"/>
        </w:rPr>
        <w:t xml:space="preserve"> 92% ), Перший інвестиційний банк (80,39%), Мегабанк (92,3%). Нормативи ризику загальної довгої відкритої валютної позиції (Л13-1) і загальної короткої відкритої валютної позиції (Л13-2), які не повинні перевищувати 5%, порушували п'ять банків: Л13-1 - Інд</w:t>
      </w:r>
      <w:r w:rsidRPr="002D4139">
        <w:rPr>
          <w:lang w:val="ru-RU"/>
        </w:rPr>
        <w:t xml:space="preserve">устріалбанк (14,95%), Промінвестбанк (77, 04%), Ощадбанк (181,36%), ПриватБанк (233,44%); Л13-2 - Промінвестбанк (50,15%). </w:t>
      </w:r>
      <w:r>
        <w:t>LCR</w:t>
      </w:r>
      <w:r w:rsidRPr="002D4139">
        <w:rPr>
          <w:lang w:val="ru-RU"/>
        </w:rPr>
        <w:t xml:space="preserve"> в іноземній валюті (не менш 100%) порушував Місто Банк (76,04%), а </w:t>
      </w:r>
      <w:r>
        <w:t>LCR</w:t>
      </w:r>
      <w:r w:rsidRPr="002D4139">
        <w:rPr>
          <w:lang w:val="ru-RU"/>
        </w:rPr>
        <w:t xml:space="preserve"> у всіх валютах (не менш 100%) виконували всі банки. Лідеро</w:t>
      </w:r>
      <w:r w:rsidRPr="002D4139">
        <w:rPr>
          <w:lang w:val="ru-RU"/>
        </w:rPr>
        <w:t xml:space="preserve">м за порушеними нормативами став Промінвестбанк (3), який планує 6 лютого відмовитися від банківської ліцензії. </w:t>
      </w:r>
    </w:p>
    <w:p w14:paraId="602C21FD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1820C027" w14:textId="77777777" w:rsidR="00193F77" w:rsidRPr="002D4139" w:rsidRDefault="002D4139">
      <w:pPr>
        <w:pStyle w:val="2"/>
        <w:rPr>
          <w:lang w:val="ru-RU"/>
        </w:rPr>
      </w:pPr>
      <w:bookmarkStart w:id="29" w:name="_Toc31627216"/>
      <w:r w:rsidRPr="002D4139">
        <w:rPr>
          <w:rStyle w:val="DocHeading"/>
          <w:lang w:val="ru-RU"/>
        </w:rPr>
        <w:lastRenderedPageBreak/>
        <w:t>Десять банков нарушают нормативы НБУ: список</w:t>
      </w:r>
      <w:bookmarkEnd w:id="29"/>
    </w:p>
    <w:p w14:paraId="3B785875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13:55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ЛІГАБізнесІнформ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</w:t>
      </w:r>
      <w:r>
        <w:rPr>
          <w:rStyle w:val="DocInfoValue"/>
        </w:rPr>
        <w:t>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liga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bank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novosti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desyat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bankov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narushayut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normativy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nbu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spisok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pDs</w:t>
      </w:r>
      <w:r w:rsidRPr="002D4139">
        <w:rPr>
          <w:rStyle w:val="DocInfoValue"/>
          <w:lang w:val="ru-RU"/>
        </w:rPr>
        <w:t>9</w:t>
      </w:r>
      <w:r>
        <w:rPr>
          <w:rStyle w:val="DocInfoValue"/>
        </w:rPr>
        <w:t>NNGPRB</w:t>
      </w:r>
      <w:r w:rsidRPr="002D4139">
        <w:rPr>
          <w:lang w:val="ru-RU"/>
        </w:rPr>
        <w:br/>
      </w:r>
    </w:p>
    <w:p w14:paraId="12E6548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 начало января 10 из 75-ти платежеспособных банков Украины хотя бы раз нарушали нормативы Национ</w:t>
      </w:r>
      <w:r w:rsidRPr="002D4139">
        <w:rPr>
          <w:lang w:val="ru-RU"/>
        </w:rPr>
        <w:t xml:space="preserve">ального банка (НБУ), пишет </w:t>
      </w:r>
      <w:r>
        <w:t>FinClub</w:t>
      </w:r>
      <w:r w:rsidRPr="002D4139">
        <w:rPr>
          <w:lang w:val="ru-RU"/>
        </w:rPr>
        <w:t xml:space="preserve"> со ссылкой на данные регулятора. Четыре банка нарушали норматив максимального размера кредитного риска на одного контрагента (Н7), который должен составлять не более 25%: Мисто Банк (34,41%), Проминвестбанк (38,67%), Инду</w:t>
      </w:r>
      <w:r w:rsidRPr="002D4139">
        <w:rPr>
          <w:lang w:val="ru-RU"/>
        </w:rPr>
        <w:t xml:space="preserve">стриалбанк (49,87%) и государственный Ощадбанк (26,73%). Норматив максимального размера кредитного риска по операциям со связанными с банком лицами (Н9, не более 25%) нарушали пять банков: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Юнекс Банк (34,64%), Банк инвестиций и сбережений (70, 92%), Первый инвестиционный банк (80,39%), Мегабанк (92,3%). Нормативы риска общей длинной открытой валютной позиции (Л13-1) и общей короткой открытой валютной позиции (Л13-2), которые не до</w:t>
      </w:r>
      <w:r w:rsidRPr="002D4139">
        <w:rPr>
          <w:lang w:val="ru-RU"/>
        </w:rPr>
        <w:t xml:space="preserve">лжны превышать 5%, нарушали пять банков: Л13-1 - Индустриалбанк (14,95%), Проминвестбанк (77,04%), Ощадбанк (181,36%), ПриватБанк (233,44%); Л13-2 - Проминвестбанк (50,15%). </w:t>
      </w:r>
      <w:r>
        <w:t>LCR</w:t>
      </w:r>
      <w:r w:rsidRPr="002D4139">
        <w:rPr>
          <w:lang w:val="ru-RU"/>
        </w:rPr>
        <w:t xml:space="preserve"> в иностранной валюте (не меньше 100%) нарушал Мисто Банк (76,04%), а </w:t>
      </w:r>
      <w:r>
        <w:t>LCR</w:t>
      </w:r>
      <w:r w:rsidRPr="002D4139">
        <w:rPr>
          <w:lang w:val="ru-RU"/>
        </w:rPr>
        <w:t xml:space="preserve"> во вс</w:t>
      </w:r>
      <w:r w:rsidRPr="002D4139">
        <w:rPr>
          <w:lang w:val="ru-RU"/>
        </w:rPr>
        <w:t xml:space="preserve">ех валютах (не меньше 100%) выполняли все банки. Лидером по нарушенным нормативам стал Проминвестбанк (3), который планирует 6 февраля отказаться от банковской лицензии. </w:t>
      </w:r>
    </w:p>
    <w:p w14:paraId="29447DBB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398307F" w14:textId="77777777" w:rsidR="00193F77" w:rsidRPr="002D4139" w:rsidRDefault="002D4139">
      <w:pPr>
        <w:pStyle w:val="2"/>
        <w:rPr>
          <w:lang w:val="ru-RU"/>
        </w:rPr>
      </w:pPr>
      <w:bookmarkStart w:id="30" w:name="_Toc31627217"/>
      <w:r w:rsidRPr="002D4139">
        <w:rPr>
          <w:rStyle w:val="DocHeading"/>
          <w:lang w:val="ru-RU"/>
        </w:rPr>
        <w:lastRenderedPageBreak/>
        <w:t>10 банков с начала года нарушили нормативы НБУ</w:t>
      </w:r>
      <w:bookmarkEnd w:id="30"/>
    </w:p>
    <w:p w14:paraId="40894F81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13:28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Дже</w:t>
      </w:r>
      <w:r w:rsidRPr="002D4139">
        <w:rPr>
          <w:rStyle w:val="DocInfoField"/>
          <w:lang w:val="ru-RU"/>
        </w:rPr>
        <w:t xml:space="preserve">рело: </w:t>
      </w:r>
      <w:r w:rsidRPr="002D4139">
        <w:rPr>
          <w:rStyle w:val="DocInfoValue"/>
          <w:lang w:val="ru-RU"/>
        </w:rPr>
        <w:t>Голос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golos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i</w:t>
      </w:r>
      <w:r w:rsidRPr="002D4139">
        <w:rPr>
          <w:rStyle w:val="DocInfoValue"/>
          <w:lang w:val="ru-RU"/>
        </w:rPr>
        <w:t>/729531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/2020018</w:t>
      </w:r>
      <w:r>
        <w:rPr>
          <w:rStyle w:val="DocInfoValue"/>
        </w:rPr>
        <w:t>LEzTct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OY</w:t>
      </w:r>
      <w:r w:rsidRPr="002D4139">
        <w:rPr>
          <w:rStyle w:val="DocInfoValue"/>
          <w:lang w:val="ru-RU"/>
        </w:rPr>
        <w:t>8</w:t>
      </w:r>
      <w:r w:rsidRPr="002D4139">
        <w:rPr>
          <w:lang w:val="ru-RU"/>
        </w:rPr>
        <w:br/>
      </w:r>
    </w:p>
    <w:p w14:paraId="6EBBD9C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Из 75 платежеспособных банков на 1 января 2020 года хотя бы один норматив нарушили 10 банков, хотя на 1 </w:t>
      </w:r>
      <w:r w:rsidRPr="002D4139">
        <w:rPr>
          <w:lang w:val="ru-RU"/>
        </w:rPr>
        <w:t xml:space="preserve">декабря их было 12. Об этом сообщает </w:t>
      </w:r>
      <w:r>
        <w:t>FinClub</w:t>
      </w:r>
      <w:r w:rsidRPr="002D4139">
        <w:rPr>
          <w:lang w:val="ru-RU"/>
        </w:rPr>
        <w:t>. За месяц из списка нарушителей выбыл Поликомбанк и Укрэксимбанк. Год назад нарушителями были 21 банк. Норматив максимального размера кредитного риска по операциям со связанными с банком лицами (Н9, не более 25%</w:t>
      </w:r>
      <w:r w:rsidRPr="002D4139">
        <w:rPr>
          <w:lang w:val="ru-RU"/>
        </w:rPr>
        <w:t xml:space="preserve">) нарушали 5 банков: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Юнекс Банк (34,64%), Банк инвестиций и сбережений (70, 92%), Первый инвестиционный банк (80,39%), Мегабанк (92,3%). Поликомбанк прекратил нарушать норматив (24,76%). Норматив инвестирования в ценные бумаги (Н11, не более</w:t>
      </w:r>
      <w:r w:rsidRPr="002D4139">
        <w:rPr>
          <w:lang w:val="ru-RU"/>
        </w:rPr>
        <w:t xml:space="preserve"> 15%) никто не нарушал, как и норматив общей суммы инвестирования (Н12, не более 60%). Нормативы риска общей длинной открытой валютной позиции (Л13-1) и общей короткой открытой валютной позиции (Л13-2) не должны превышать 5%. Л13-1 нарушали четыре банка: И</w:t>
      </w:r>
      <w:r w:rsidRPr="002D4139">
        <w:rPr>
          <w:lang w:val="ru-RU"/>
        </w:rPr>
        <w:t xml:space="preserve">ндустриалбанк (14,95%), Проминвестбанк (77,04%), Ощадбанк (181,36%), ПриватБанк (233,44%). Л13-2 нарушал Проминвестбанк (50,15%). </w:t>
      </w:r>
      <w:r>
        <w:t>LCR</w:t>
      </w:r>
      <w:r w:rsidRPr="002D4139">
        <w:rPr>
          <w:lang w:val="ru-RU"/>
        </w:rPr>
        <w:t xml:space="preserve"> в иностранной валюте (не меньше 100%) нарушал Мисто Банк (76,04%), а </w:t>
      </w:r>
      <w:r>
        <w:t>LCR</w:t>
      </w:r>
      <w:r w:rsidRPr="002D4139">
        <w:rPr>
          <w:lang w:val="ru-RU"/>
        </w:rPr>
        <w:t xml:space="preserve"> во всех валютах (не меньше 100%) выполняли все ба</w:t>
      </w:r>
      <w:r w:rsidRPr="002D4139">
        <w:rPr>
          <w:lang w:val="ru-RU"/>
        </w:rPr>
        <w:t xml:space="preserve">нки. </w:t>
      </w:r>
    </w:p>
    <w:p w14:paraId="379DD5C6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3D1ECECB" w14:textId="77777777" w:rsidR="00193F77" w:rsidRPr="002D4139" w:rsidRDefault="002D4139">
      <w:pPr>
        <w:pStyle w:val="2"/>
        <w:rPr>
          <w:lang w:val="ru-RU"/>
        </w:rPr>
      </w:pPr>
      <w:bookmarkStart w:id="31" w:name="_Toc31627218"/>
      <w:r w:rsidRPr="002D4139">
        <w:rPr>
          <w:rStyle w:val="DocHeading"/>
          <w:lang w:val="ru-RU"/>
        </w:rPr>
        <w:lastRenderedPageBreak/>
        <w:t>Нормативи НБУ порушили десять банків</w:t>
      </w:r>
      <w:bookmarkEnd w:id="31"/>
    </w:p>
    <w:p w14:paraId="61F00E9F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12:19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Depo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depo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ukr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money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normativi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nbu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porushili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desyat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bankiv</w:t>
      </w:r>
      <w:r w:rsidRPr="002D4139">
        <w:rPr>
          <w:rStyle w:val="DocInfoValue"/>
          <w:lang w:val="ru-RU"/>
        </w:rPr>
        <w:t>-202001211098778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/2020014</w:t>
      </w:r>
      <w:r>
        <w:rPr>
          <w:rStyle w:val="DocInfoValue"/>
        </w:rPr>
        <w:t>fe</w:t>
      </w:r>
      <w:r w:rsidRPr="002D4139">
        <w:rPr>
          <w:rStyle w:val="DocInfoValue"/>
          <w:lang w:val="ru-RU"/>
        </w:rPr>
        <w:t>33</w:t>
      </w:r>
      <w:r>
        <w:rPr>
          <w:rStyle w:val="DocInfoValue"/>
        </w:rPr>
        <w:t>PpyXNT</w:t>
      </w:r>
      <w:r w:rsidRPr="002D4139">
        <w:rPr>
          <w:lang w:val="ru-RU"/>
        </w:rPr>
        <w:br/>
      </w:r>
    </w:p>
    <w:p w14:paraId="516DD189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Про це повідомляє </w:t>
      </w:r>
      <w:r>
        <w:t>Depo</w:t>
      </w:r>
      <w:r w:rsidRPr="002D4139">
        <w:rPr>
          <w:lang w:val="ru-RU"/>
        </w:rPr>
        <w:t>.</w:t>
      </w:r>
      <w:r>
        <w:t>ua</w:t>
      </w:r>
      <w:r w:rsidRPr="002D4139">
        <w:rPr>
          <w:lang w:val="ru-RU"/>
        </w:rPr>
        <w:t xml:space="preserve"> з посиланням на </w:t>
      </w:r>
      <w:r>
        <w:t>FinClub</w:t>
      </w:r>
      <w:r w:rsidRPr="002D4139">
        <w:rPr>
          <w:lang w:val="ru-RU"/>
        </w:rPr>
        <w:t>.</w:t>
      </w:r>
    </w:p>
    <w:p w14:paraId="7D0C648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місяць зі списку порушників вибув "Поліко</w:t>
      </w:r>
      <w:r w:rsidRPr="002D4139">
        <w:rPr>
          <w:lang w:val="ru-RU"/>
        </w:rPr>
        <w:t>мбанк" і "Укрексімбанк". Рік тому порушниками були 21 банк.</w:t>
      </w:r>
    </w:p>
    <w:p w14:paraId="5F7AC27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Норматив максимального розміру кредитного ризику за операціями з пов'язаними з банком особами (Н9, не більше 25%) порушували 5 банків: "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" (33,22%), "Юнекс банк" (34,64%), "Банк інвестицій та з</w:t>
      </w:r>
      <w:r w:rsidRPr="002D4139">
        <w:rPr>
          <w:lang w:val="ru-RU"/>
        </w:rPr>
        <w:t>аощаджень" (70,92%), "Перший інвестиційний банк" (80,39%), "Мегабанк" (92,3%). "Полікомбанк" припинив порушувати норматив (24,76%).</w:t>
      </w:r>
    </w:p>
    <w:p w14:paraId="0382A367" w14:textId="77777777" w:rsidR="00193F77" w:rsidRPr="002D4139" w:rsidRDefault="00193F77">
      <w:pPr>
        <w:pStyle w:val="DocBody"/>
        <w:rPr>
          <w:lang w:val="ru-RU"/>
        </w:rPr>
      </w:pPr>
    </w:p>
    <w:p w14:paraId="45C34FEE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0DE2910" w14:textId="77777777" w:rsidR="00193F77" w:rsidRPr="002D4139" w:rsidRDefault="002D4139">
      <w:pPr>
        <w:pStyle w:val="2"/>
        <w:rPr>
          <w:lang w:val="ru-RU"/>
        </w:rPr>
      </w:pPr>
      <w:bookmarkStart w:id="32" w:name="_Toc31627219"/>
      <w:r w:rsidRPr="002D4139">
        <w:rPr>
          <w:rStyle w:val="DocHeading"/>
          <w:lang w:val="ru-RU"/>
        </w:rPr>
        <w:lastRenderedPageBreak/>
        <w:t>Десять банков нарушили нормативы Нацбанка</w:t>
      </w:r>
      <w:bookmarkEnd w:id="32"/>
    </w:p>
    <w:p w14:paraId="15DA2F38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12:14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Зеркало недели. Украина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zn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ECONOMICS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desyat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bankov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narushili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normativy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nacbanka</w:t>
      </w:r>
      <w:r w:rsidRPr="002D4139">
        <w:rPr>
          <w:rStyle w:val="DocInfoValue"/>
          <w:lang w:val="ru-RU"/>
        </w:rPr>
        <w:t>-342611_.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Dvsxv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EyCDR</w:t>
      </w:r>
      <w:r w:rsidRPr="002D4139">
        <w:rPr>
          <w:lang w:val="ru-RU"/>
        </w:rPr>
        <w:br/>
      </w:r>
    </w:p>
    <w:p w14:paraId="6E523A1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Лидеров по нарушениям стал "Проминвестбанк".</w:t>
      </w:r>
    </w:p>
    <w:p w14:paraId="638BF19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 начало текущего года из 75 пл</w:t>
      </w:r>
      <w:r w:rsidRPr="002D4139">
        <w:rPr>
          <w:lang w:val="ru-RU"/>
        </w:rPr>
        <w:t xml:space="preserve">атежеспособных банков хотя бы один норматив нарушили 10 банков, хотя на 1 декабря их было 12. Об этом сообщает </w:t>
      </w:r>
      <w:r>
        <w:t>FinClub</w:t>
      </w:r>
      <w:r w:rsidRPr="002D4139">
        <w:rPr>
          <w:lang w:val="ru-RU"/>
        </w:rPr>
        <w:t>.</w:t>
      </w:r>
    </w:p>
    <w:p w14:paraId="0ABF979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месяц из списка нарушителей выбыл "Поликомбанк" и "Укрэксимбанк". Норматив максимального размера кредитного риска по операциям со свя</w:t>
      </w:r>
      <w:r w:rsidRPr="002D4139">
        <w:rPr>
          <w:lang w:val="ru-RU"/>
        </w:rPr>
        <w:t xml:space="preserve">занными с банком лицами (Н9, не более 25%) нарушали 5 банков: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"Юнекс Банк" (34,64%), "Банк инвестиций и сбережений" (70, 92%), "Первый инвестиционный банк" (80,39%), "Мегабанк" (92,3%). "Поликомбанк" прекратил нарушать норматив (24,76%).</w:t>
      </w:r>
    </w:p>
    <w:p w14:paraId="7327CACE" w14:textId="77777777" w:rsidR="00193F77" w:rsidRPr="002D4139" w:rsidRDefault="00193F77">
      <w:pPr>
        <w:pStyle w:val="DocBody"/>
        <w:rPr>
          <w:lang w:val="ru-RU"/>
        </w:rPr>
      </w:pPr>
    </w:p>
    <w:p w14:paraId="589C3533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BB1C2CF" w14:textId="77777777" w:rsidR="00193F77" w:rsidRPr="002D4139" w:rsidRDefault="002D4139">
      <w:pPr>
        <w:pStyle w:val="2"/>
        <w:rPr>
          <w:lang w:val="ru-RU"/>
        </w:rPr>
      </w:pPr>
      <w:bookmarkStart w:id="33" w:name="_Toc31627220"/>
      <w:r w:rsidRPr="002D4139">
        <w:rPr>
          <w:rStyle w:val="DocHeading"/>
          <w:lang w:val="ru-RU"/>
        </w:rPr>
        <w:lastRenderedPageBreak/>
        <w:t>На сайте президента появилась петиция с требованием уволить топ-менеджера Ахметова во главе "Укрпошты"</w:t>
      </w:r>
      <w:bookmarkEnd w:id="33"/>
    </w:p>
    <w:p w14:paraId="6D8B84DE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12:05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UNews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/86973-</w:t>
      </w:r>
      <w:r>
        <w:rPr>
          <w:rStyle w:val="DocInfoValue"/>
        </w:rPr>
        <w:t>na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sajte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prezidenta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pojavilas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peticija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trebovaniem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uvolit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top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menedzhera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ahmetova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vo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glave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ukrposhty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/2020014</w:t>
      </w:r>
      <w:r>
        <w:rPr>
          <w:rStyle w:val="DocInfoValue"/>
        </w:rPr>
        <w:t>LE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hMzFweg</w:t>
      </w:r>
      <w:r w:rsidRPr="002D4139">
        <w:rPr>
          <w:lang w:val="ru-RU"/>
        </w:rPr>
        <w:br/>
      </w:r>
    </w:p>
    <w:p w14:paraId="1C753AA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 портале электронных петиций сайта президе</w:t>
      </w:r>
      <w:r w:rsidRPr="002D4139">
        <w:rPr>
          <w:lang w:val="ru-RU"/>
        </w:rPr>
        <w:t xml:space="preserve">нта появилось обращение к Владимиру Зеленскому с просьбой уволить Игоря Смелянского. Последний занимает пост руководителя "Укрпочты". Петиция зарегистрирована 20 января. Руководитель "Укрпочты" Игорь Смелянский — выходец из </w:t>
      </w:r>
      <w:r w:rsidRPr="002D4139">
        <w:rPr>
          <w:rStyle w:val="hl-pos-rubric-0"/>
          <w:lang w:val="ru-RU"/>
        </w:rPr>
        <w:t>ПУМБа</w:t>
      </w:r>
      <w:r w:rsidRPr="002D4139">
        <w:rPr>
          <w:lang w:val="ru-RU"/>
        </w:rPr>
        <w:t xml:space="preserve"> Рината Ахметова и занималс</w:t>
      </w:r>
      <w:r w:rsidRPr="002D4139">
        <w:rPr>
          <w:lang w:val="ru-RU"/>
        </w:rPr>
        <w:t xml:space="preserve">я там поглощениями других финансовых учреждений Так, в 2010-2011 годах он руководил поглощением Энергобанка банком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>, "которое стало успешным в очень короткие сроки". Впрочем, такого поглощения никогда не было, а сам Энергобанк сейчас ликвидируется ФГВФ</w:t>
      </w:r>
      <w:r w:rsidRPr="002D4139">
        <w:rPr>
          <w:lang w:val="ru-RU"/>
        </w:rPr>
        <w:t xml:space="preserve">Л. Зато в эти годы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поглотил Донгорбанк. </w:t>
      </w:r>
    </w:p>
    <w:p w14:paraId="5857D1D6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3C19EF49" w14:textId="77777777" w:rsidR="00193F77" w:rsidRPr="002D4139" w:rsidRDefault="002D4139">
      <w:pPr>
        <w:pStyle w:val="2"/>
        <w:rPr>
          <w:lang w:val="ru-RU"/>
        </w:rPr>
      </w:pPr>
      <w:bookmarkStart w:id="34" w:name="_Toc31627221"/>
      <w:r w:rsidRPr="002D4139">
        <w:rPr>
          <w:rStyle w:val="DocHeading"/>
          <w:lang w:val="ru-RU"/>
        </w:rPr>
        <w:lastRenderedPageBreak/>
        <w:t>10 банків порушили нормативи НБУ</w:t>
      </w:r>
      <w:bookmarkEnd w:id="34"/>
    </w:p>
    <w:p w14:paraId="49FD969D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11:07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УП: Економічна правда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epravda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/2020/01/21/656042/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/2020011</w:t>
      </w:r>
      <w:r>
        <w:rPr>
          <w:rStyle w:val="DocInfoValue"/>
        </w:rPr>
        <w:t>ciYeXbFukX</w:t>
      </w:r>
      <w:r w:rsidRPr="002D4139">
        <w:rPr>
          <w:lang w:val="ru-RU"/>
        </w:rPr>
        <w:br/>
      </w:r>
    </w:p>
    <w:p w14:paraId="2087EFBC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 75 платоспроможних банків на 1 січня 2020 року хоча б один норматив порушили 10 банків, хоча на 1 грудня 2019 року їх було 12.</w:t>
      </w:r>
    </w:p>
    <w:p w14:paraId="1A04CBF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Про це повідомляє </w:t>
      </w:r>
      <w:r>
        <w:t>FinClub</w:t>
      </w:r>
      <w:r w:rsidRPr="002D4139">
        <w:rPr>
          <w:lang w:val="ru-RU"/>
        </w:rPr>
        <w:t>.</w:t>
      </w:r>
    </w:p>
    <w:p w14:paraId="4510FC26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місяць зі списку порушників вибув Полікомбанк</w:t>
      </w:r>
      <w:r w:rsidRPr="002D4139">
        <w:rPr>
          <w:lang w:val="ru-RU"/>
        </w:rPr>
        <w:t xml:space="preserve"> і Укрексімбанк. Норматив максимального розміру кредитного ризику за операціями з пов'язаними з банком особами (Н9, не більше 25%) порушували 5 банків: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(33,22%), Юнекс банк (34,64%), Банк інвестицій та заощаджень (70,92%), Перший інвестиційний банк (8</w:t>
      </w:r>
      <w:r w:rsidRPr="002D4139">
        <w:rPr>
          <w:lang w:val="ru-RU"/>
        </w:rPr>
        <w:t>0,39%), Мегабанк (92,3%). Полікомбанк припинив порушувати норматив (24,76%).</w:t>
      </w:r>
    </w:p>
    <w:p w14:paraId="37A61399" w14:textId="77777777" w:rsidR="00193F77" w:rsidRPr="002D4139" w:rsidRDefault="00193F77">
      <w:pPr>
        <w:pStyle w:val="DocBody"/>
        <w:rPr>
          <w:lang w:val="ru-RU"/>
        </w:rPr>
      </w:pPr>
    </w:p>
    <w:p w14:paraId="794AAD98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0F29854" w14:textId="77777777" w:rsidR="00193F77" w:rsidRPr="002D4139" w:rsidRDefault="002D4139">
      <w:pPr>
        <w:pStyle w:val="2"/>
        <w:rPr>
          <w:lang w:val="ru-RU"/>
        </w:rPr>
      </w:pPr>
      <w:bookmarkStart w:id="35" w:name="_Toc31627222"/>
      <w:r w:rsidRPr="002D4139">
        <w:rPr>
          <w:rStyle w:val="DocHeading"/>
          <w:lang w:val="ru-RU"/>
        </w:rPr>
        <w:lastRenderedPageBreak/>
        <w:t>10 банков нарушили нормативы НБУ</w:t>
      </w:r>
      <w:bookmarkEnd w:id="35"/>
    </w:p>
    <w:p w14:paraId="35CAAEF3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11:07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УП: Економічна правда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epravda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/2020/01/</w:t>
      </w:r>
      <w:r w:rsidRPr="002D4139">
        <w:rPr>
          <w:rStyle w:val="DocInfoValue"/>
          <w:lang w:val="ru-RU"/>
        </w:rPr>
        <w:t>21/656042/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B</w:t>
      </w:r>
      <w:r w:rsidRPr="002D4139">
        <w:rPr>
          <w:rStyle w:val="DocInfoValue"/>
          <w:lang w:val="ru-RU"/>
        </w:rPr>
        <w:t>1</w:t>
      </w:r>
      <w:r>
        <w:rPr>
          <w:rStyle w:val="DocInfoValue"/>
        </w:rPr>
        <w:t>TYnpVIdtZ</w:t>
      </w:r>
      <w:r w:rsidRPr="002D4139">
        <w:rPr>
          <w:lang w:val="ru-RU"/>
        </w:rPr>
        <w:br/>
      </w:r>
    </w:p>
    <w:p w14:paraId="3BA6715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Из 75 платежеспособных банков на 1 января 2020 года хотя бы один норматив нарушили 10 банков, хотя на 1 декабря их было 12.</w:t>
      </w:r>
    </w:p>
    <w:p w14:paraId="7B5751B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Об этом сообщает </w:t>
      </w:r>
      <w:r>
        <w:t>FinClub</w:t>
      </w:r>
      <w:r w:rsidRPr="002D4139">
        <w:rPr>
          <w:lang w:val="ru-RU"/>
        </w:rPr>
        <w:t>.</w:t>
      </w:r>
    </w:p>
    <w:p w14:paraId="5FE62F3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За месяц из списка нарушителей выбыл Поликомбанк и Укрэксимбанк. Норматив максимального размера кредитного риска по операциям со связанными с банком лицами (Н9, не более 25%) нарушали 5 банков: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Юнекс Банк (34,64%), Банк инвестиций и сбережен</w:t>
      </w:r>
      <w:r w:rsidRPr="002D4139">
        <w:rPr>
          <w:lang w:val="ru-RU"/>
        </w:rPr>
        <w:t>ий (70, 92%), Первый инвестиционный банк (80,39%), Мегабанк (92,3%). Поликомбанк прекратил нарушать норматив (24,76%).</w:t>
      </w:r>
    </w:p>
    <w:p w14:paraId="1CAE6677" w14:textId="77777777" w:rsidR="00193F77" w:rsidRPr="002D4139" w:rsidRDefault="00193F77">
      <w:pPr>
        <w:pStyle w:val="DocBody"/>
        <w:rPr>
          <w:lang w:val="ru-RU"/>
        </w:rPr>
      </w:pPr>
    </w:p>
    <w:p w14:paraId="699DA504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5FD076B9" w14:textId="77777777" w:rsidR="00193F77" w:rsidRPr="002D4139" w:rsidRDefault="002D4139">
      <w:pPr>
        <w:pStyle w:val="2"/>
        <w:rPr>
          <w:lang w:val="ru-RU"/>
        </w:rPr>
      </w:pPr>
      <w:bookmarkStart w:id="36" w:name="_Toc31627223"/>
      <w:r w:rsidRPr="002D4139">
        <w:rPr>
          <w:rStyle w:val="DocHeading"/>
          <w:lang w:val="ru-RU"/>
        </w:rPr>
        <w:lastRenderedPageBreak/>
        <w:t>Які банки порушують нормативи регулятора (список)</w:t>
      </w:r>
      <w:bookmarkEnd w:id="36"/>
    </w:p>
    <w:p w14:paraId="5B67831A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10:52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Минфин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minfin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/2020/01/21/40490691/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/2020019</w:t>
      </w:r>
      <w:r>
        <w:rPr>
          <w:rStyle w:val="DocInfoValue"/>
        </w:rPr>
        <w:t>ss</w:t>
      </w:r>
      <w:r w:rsidRPr="002D4139">
        <w:rPr>
          <w:rStyle w:val="DocInfoValue"/>
          <w:lang w:val="ru-RU"/>
        </w:rPr>
        <w:t>6</w:t>
      </w:r>
      <w:r>
        <w:rPr>
          <w:rStyle w:val="DocInfoValue"/>
        </w:rPr>
        <w:t>pmjiPxh</w:t>
      </w:r>
      <w:r w:rsidRPr="002D4139">
        <w:rPr>
          <w:lang w:val="ru-RU"/>
        </w:rPr>
        <w:br/>
      </w:r>
    </w:p>
    <w:p w14:paraId="2D1D6BD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10 українських банків станом на початок січня 2020 року порушували нормативи регулятора. Про це повідомляє </w:t>
      </w:r>
      <w:r w:rsidRPr="002D4139">
        <w:rPr>
          <w:lang w:val="ru-RU"/>
        </w:rPr>
        <w:t>Інтерфакс-Україна з посиланням на інформацію НБУ.</w:t>
      </w:r>
    </w:p>
    <w:p w14:paraId="5CBFDAF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Так, норматив коефіцієнта покриття ліквідністю по всіх валютах (</w:t>
      </w:r>
      <w:r>
        <w:t>LCR</w:t>
      </w:r>
      <w:r w:rsidRPr="002D4139">
        <w:rPr>
          <w:lang w:val="ru-RU"/>
        </w:rPr>
        <w:t>вв) Місто Банка станом на 1 січня 2020 року знаходився на рівні 76,04% при необхідному мінімальному рівні 100%.</w:t>
      </w:r>
    </w:p>
    <w:p w14:paraId="473F51B3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Норматив максимального розм</w:t>
      </w:r>
      <w:r w:rsidRPr="002D4139">
        <w:rPr>
          <w:lang w:val="ru-RU"/>
        </w:rPr>
        <w:t xml:space="preserve">іру кредитного ризику за операціями з пов'язаними з банком особами (норматив Н9, повинен бути не більше 25%) порушували Мегабанк (92,3%), Перший інвестиційний банк (80,39%), Банк інвестицій та заощаджень (70,92%), Юнекс Банк (34,64%) і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(33,22%).</w:t>
      </w:r>
    </w:p>
    <w:p w14:paraId="632E2D6C" w14:textId="77777777" w:rsidR="00193F77" w:rsidRPr="002D4139" w:rsidRDefault="00193F77">
      <w:pPr>
        <w:pStyle w:val="DocBody"/>
        <w:rPr>
          <w:lang w:val="ru-RU"/>
        </w:rPr>
      </w:pPr>
    </w:p>
    <w:p w14:paraId="7D916990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E8BB7A4" w14:textId="77777777" w:rsidR="00193F77" w:rsidRPr="002D4139" w:rsidRDefault="002D4139">
      <w:pPr>
        <w:pStyle w:val="2"/>
        <w:rPr>
          <w:lang w:val="ru-RU"/>
        </w:rPr>
      </w:pPr>
      <w:bookmarkStart w:id="37" w:name="_Toc31627224"/>
      <w:r w:rsidRPr="002D4139">
        <w:rPr>
          <w:rStyle w:val="DocHeading"/>
          <w:lang w:val="ru-RU"/>
        </w:rPr>
        <w:lastRenderedPageBreak/>
        <w:t>Ка</w:t>
      </w:r>
      <w:r w:rsidRPr="002D4139">
        <w:rPr>
          <w:rStyle w:val="DocHeading"/>
          <w:lang w:val="ru-RU"/>
        </w:rPr>
        <w:t>кие банки нарушают нормативы регулятора (список)</w:t>
      </w:r>
      <w:bookmarkEnd w:id="37"/>
    </w:p>
    <w:p w14:paraId="6110F202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10:52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Минфин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minfin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/2020/01/21/40490691/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/2020014</w:t>
      </w:r>
      <w:r>
        <w:rPr>
          <w:rStyle w:val="DocInfoValue"/>
        </w:rPr>
        <w:t>b</w:t>
      </w:r>
      <w:r w:rsidRPr="002D4139">
        <w:rPr>
          <w:rStyle w:val="DocInfoValue"/>
          <w:lang w:val="ru-RU"/>
        </w:rPr>
        <w:t>2</w:t>
      </w:r>
      <w:r>
        <w:rPr>
          <w:rStyle w:val="DocInfoValue"/>
        </w:rPr>
        <w:t>s</w:t>
      </w:r>
      <w:r w:rsidRPr="002D4139">
        <w:rPr>
          <w:rStyle w:val="DocInfoValue"/>
          <w:lang w:val="ru-RU"/>
        </w:rPr>
        <w:t>_</w:t>
      </w:r>
      <w:r>
        <w:rPr>
          <w:rStyle w:val="DocInfoValue"/>
        </w:rPr>
        <w:t>pWtP</w:t>
      </w:r>
      <w:r w:rsidRPr="002D4139">
        <w:rPr>
          <w:rStyle w:val="DocInfoValue"/>
          <w:lang w:val="ru-RU"/>
        </w:rPr>
        <w:t>-8</w:t>
      </w:r>
      <w:r w:rsidRPr="002D4139">
        <w:rPr>
          <w:lang w:val="ru-RU"/>
        </w:rPr>
        <w:br/>
      </w:r>
    </w:p>
    <w:p w14:paraId="622111F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10 </w:t>
      </w:r>
      <w:r w:rsidRPr="002D4139">
        <w:rPr>
          <w:lang w:val="ru-RU"/>
        </w:rPr>
        <w:t>украинских банков по состоянию на начало января 2020 года нарушали нормативы регулятора. Об этом сообщает Интерфакс-Украина со ссылкой на информацию НБУ.</w:t>
      </w:r>
    </w:p>
    <w:p w14:paraId="29BBF9E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Так, норматив коэффициента покрытия ликвидностью по всем валютам (</w:t>
      </w:r>
      <w:r>
        <w:t>LCR</w:t>
      </w:r>
      <w:r w:rsidRPr="002D4139">
        <w:rPr>
          <w:lang w:val="ru-RU"/>
        </w:rPr>
        <w:t>вв) Мисто Банка по состоянию на 1</w:t>
      </w:r>
      <w:r w:rsidRPr="002D4139">
        <w:rPr>
          <w:lang w:val="ru-RU"/>
        </w:rPr>
        <w:t xml:space="preserve"> января 2020 года находился на уровне 76,04% при необходимом минимальном уровне 100%.</w:t>
      </w:r>
    </w:p>
    <w:p w14:paraId="2B6E77A5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Норматив максимального размера кредитного риска по операциям со связанными с банком лицами (норматив Н9, должен быть не более 25%) нарушали Мегабанк (92,3%), Первый инвес</w:t>
      </w:r>
      <w:r w:rsidRPr="002D4139">
        <w:rPr>
          <w:lang w:val="ru-RU"/>
        </w:rPr>
        <w:t xml:space="preserve">тиционный банк (80,39%), Банк инвестиций и сбережений (70,92%), Юнекс Банк (34,64%) и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(33,22%).</w:t>
      </w:r>
    </w:p>
    <w:p w14:paraId="47F0CA49" w14:textId="77777777" w:rsidR="00193F77" w:rsidRPr="002D4139" w:rsidRDefault="00193F77">
      <w:pPr>
        <w:pStyle w:val="DocBody"/>
        <w:rPr>
          <w:lang w:val="ru-RU"/>
        </w:rPr>
      </w:pPr>
    </w:p>
    <w:p w14:paraId="7B8D2816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7147BE76" w14:textId="77777777" w:rsidR="00193F77" w:rsidRPr="002D4139" w:rsidRDefault="002D4139">
      <w:pPr>
        <w:pStyle w:val="2"/>
        <w:rPr>
          <w:lang w:val="ru-RU"/>
        </w:rPr>
      </w:pPr>
      <w:bookmarkStart w:id="38" w:name="_Toc31627225"/>
      <w:r w:rsidRPr="002D4139">
        <w:rPr>
          <w:rStyle w:val="DocHeading"/>
          <w:lang w:val="ru-RU"/>
        </w:rPr>
        <w:lastRenderedPageBreak/>
        <w:t>Десять банков нарушили нормативы НБУ</w:t>
      </w:r>
      <w:bookmarkEnd w:id="38"/>
    </w:p>
    <w:p w14:paraId="6862B96A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10:48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/-/463732/</w:t>
      </w:r>
      <w:r>
        <w:rPr>
          <w:rStyle w:val="DocInfoValue"/>
        </w:rPr>
        <w:t>desyat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bankov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narushili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normativy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nbu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FVPKoBkU</w:t>
      </w:r>
      <w:r w:rsidRPr="002D4139">
        <w:rPr>
          <w:rStyle w:val="DocInfoValue"/>
          <w:lang w:val="ru-RU"/>
        </w:rPr>
        <w:t>3</w:t>
      </w:r>
      <w:r>
        <w:rPr>
          <w:rStyle w:val="DocInfoValue"/>
        </w:rPr>
        <w:t>x</w:t>
      </w:r>
      <w:r w:rsidRPr="002D4139">
        <w:rPr>
          <w:rStyle w:val="DocInfoValue"/>
          <w:lang w:val="ru-RU"/>
        </w:rPr>
        <w:t>7</w:t>
      </w:r>
      <w:r w:rsidRPr="002D4139">
        <w:rPr>
          <w:lang w:val="ru-RU"/>
        </w:rPr>
        <w:br/>
      </w:r>
    </w:p>
    <w:p w14:paraId="2E6FFDC9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Из 75 платежеспособных банков на 1 января 2020 года как минимум один норматив нарушили 10 банков, а на 1 декабря 2019 года их б</w:t>
      </w:r>
      <w:r w:rsidRPr="002D4139">
        <w:rPr>
          <w:lang w:val="ru-RU"/>
        </w:rPr>
        <w:t>ыло 12.</w:t>
      </w:r>
    </w:p>
    <w:p w14:paraId="1967DF8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месяц из списка нарушителей выбыл Поликомбанк и Укрэксимбанк.</w:t>
      </w:r>
    </w:p>
    <w:p w14:paraId="40F76A9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Год назад нарушителями были 21 банк.</w:t>
      </w:r>
    </w:p>
    <w:p w14:paraId="6EC17BF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Норматив максимального размера кредитного риска по операциям со связанными с банком лицами (Н9, не более 25%) нарушали 5 банков: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(33,22%), Юн</w:t>
      </w:r>
      <w:r w:rsidRPr="002D4139">
        <w:rPr>
          <w:lang w:val="ru-RU"/>
        </w:rPr>
        <w:t>екс банк (34,64%), Банк инвестиций и сбережений (70, 92%), Первый инвестиционный банк (80,39%), Мегабанк (92,3%). Поликомбанк перестал нарушать норматив (24,76%).</w:t>
      </w:r>
    </w:p>
    <w:p w14:paraId="0FBECE9D" w14:textId="77777777" w:rsidR="00193F77" w:rsidRPr="002D4139" w:rsidRDefault="00193F77">
      <w:pPr>
        <w:pStyle w:val="DocBody"/>
        <w:rPr>
          <w:lang w:val="ru-RU"/>
        </w:rPr>
      </w:pPr>
    </w:p>
    <w:p w14:paraId="260922F2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78E6373" w14:textId="77777777" w:rsidR="00193F77" w:rsidRPr="002D4139" w:rsidRDefault="002D4139">
      <w:pPr>
        <w:pStyle w:val="2"/>
        <w:rPr>
          <w:lang w:val="ru-RU"/>
        </w:rPr>
      </w:pPr>
      <w:bookmarkStart w:id="39" w:name="_Toc31627226"/>
      <w:r w:rsidRPr="002D4139">
        <w:rPr>
          <w:rStyle w:val="DocHeading"/>
          <w:lang w:val="ru-RU"/>
        </w:rPr>
        <w:lastRenderedPageBreak/>
        <w:t>Десять банків порушили нормативи НБУ</w:t>
      </w:r>
      <w:bookmarkEnd w:id="39"/>
    </w:p>
    <w:p w14:paraId="3C89FBD5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21.01.2020 10:48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/-/463732/</w:t>
      </w:r>
      <w:r>
        <w:rPr>
          <w:rStyle w:val="DocInfoValue"/>
        </w:rPr>
        <w:t>desyat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porushyly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normatyvy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nbu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/2020019</w:t>
      </w:r>
      <w:r>
        <w:rPr>
          <w:rStyle w:val="DocInfoValue"/>
        </w:rPr>
        <w:t>w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Ic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pmIWB</w:t>
      </w:r>
      <w:r w:rsidRPr="002D4139">
        <w:rPr>
          <w:lang w:val="ru-RU"/>
        </w:rPr>
        <w:br/>
      </w:r>
    </w:p>
    <w:p w14:paraId="148EF80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З 75 платоспроможних банків на 1 січня 2020 року хоча б один </w:t>
      </w:r>
      <w:r w:rsidRPr="002D4139">
        <w:rPr>
          <w:lang w:val="ru-RU"/>
        </w:rPr>
        <w:t>норматив порушили 10 банків, а на 1 грудня 2019 року їх було 12.</w:t>
      </w:r>
    </w:p>
    <w:p w14:paraId="4BCE736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За місяць зі списку порушників вибув Полікомбанк і Укрексімбанк.</w:t>
      </w:r>
    </w:p>
    <w:p w14:paraId="4A2EBD4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Рік тому порушниками були 21 банк.</w:t>
      </w:r>
    </w:p>
    <w:p w14:paraId="7E1FBB0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Норматив максимального розміру кредитного ризику за операціями з пов'язаними з банком особа</w:t>
      </w:r>
      <w:r w:rsidRPr="002D4139">
        <w:rPr>
          <w:lang w:val="ru-RU"/>
        </w:rPr>
        <w:t xml:space="preserve">ми (Н9, не більше 25%) порушували 5 банків: </w:t>
      </w:r>
      <w:r w:rsidRPr="002D4139">
        <w:rPr>
          <w:rStyle w:val="hl-pos-rubric-0"/>
          <w:lang w:val="ru-RU"/>
        </w:rPr>
        <w:t>ПУМБ</w:t>
      </w:r>
      <w:r w:rsidRPr="002D4139">
        <w:rPr>
          <w:lang w:val="ru-RU"/>
        </w:rPr>
        <w:t xml:space="preserve"> (33,22%), Юнекс банк (34,64%), Банк інвестицій та заощаджень (70,92%), Перший інвестиційний банк (80,39%), Мегабанк (92,3%). Полікомбанк припинив порушувати норматив (24,76%).</w:t>
      </w:r>
    </w:p>
    <w:p w14:paraId="2257203D" w14:textId="77777777" w:rsidR="00193F77" w:rsidRPr="002D4139" w:rsidRDefault="00193F77">
      <w:pPr>
        <w:pStyle w:val="DocBody"/>
        <w:rPr>
          <w:lang w:val="ru-RU"/>
        </w:rPr>
      </w:pPr>
    </w:p>
    <w:p w14:paraId="037C813B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5A766955" w14:textId="77777777" w:rsidR="00193F77" w:rsidRPr="002D4139" w:rsidRDefault="002D4139">
      <w:pPr>
        <w:pStyle w:val="2"/>
        <w:rPr>
          <w:lang w:val="ru-RU"/>
        </w:rPr>
      </w:pPr>
      <w:bookmarkStart w:id="40" w:name="_Toc31627227"/>
      <w:r w:rsidRPr="002D4139">
        <w:rPr>
          <w:rStyle w:val="DocHeading"/>
          <w:lang w:val="ru-RU"/>
        </w:rPr>
        <w:lastRenderedPageBreak/>
        <w:t xml:space="preserve">Названы главные </w:t>
      </w:r>
      <w:r w:rsidRPr="002D4139">
        <w:rPr>
          <w:rStyle w:val="DocHeading"/>
          <w:lang w:val="ru-RU"/>
        </w:rPr>
        <w:t>нарушители на банковском рынке.</w:t>
      </w:r>
      <w:r w:rsidRPr="002D4139">
        <w:rPr>
          <w:rStyle w:val="DocHeading"/>
          <w:lang w:val="ru-RU"/>
        </w:rPr>
        <w:br/>
        <w:t>Приватбанк с Ощадбанком</w:t>
      </w:r>
      <w:bookmarkEnd w:id="40"/>
    </w:p>
    <w:p w14:paraId="0BB3C4DD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18:21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Dubinsky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pro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facebook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www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facebook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/1686242944738533/</w:t>
      </w:r>
      <w:r>
        <w:rPr>
          <w:rStyle w:val="DocInfoValue"/>
        </w:rPr>
        <w:t>posts</w:t>
      </w:r>
      <w:r w:rsidRPr="002D4139">
        <w:rPr>
          <w:rStyle w:val="DocInfoValue"/>
          <w:lang w:val="ru-RU"/>
        </w:rPr>
        <w:t>/3304435332919278/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</w:t>
      </w:r>
      <w:r>
        <w:rPr>
          <w:rStyle w:val="DocInfoValue"/>
        </w:rPr>
        <w:t>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/2020016</w:t>
      </w:r>
      <w:r>
        <w:rPr>
          <w:rStyle w:val="DocInfoValue"/>
        </w:rPr>
        <w:t>JdlGO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p</w:t>
      </w:r>
      <w:r w:rsidRPr="002D4139">
        <w:rPr>
          <w:rStyle w:val="DocInfoValue"/>
          <w:lang w:val="ru-RU"/>
        </w:rPr>
        <w:t>63</w:t>
      </w:r>
      <w:r>
        <w:rPr>
          <w:rStyle w:val="DocInfoValue"/>
        </w:rPr>
        <w:t>y</w:t>
      </w:r>
      <w:r w:rsidRPr="002D4139">
        <w:rPr>
          <w:lang w:val="ru-RU"/>
        </w:rPr>
        <w:br/>
      </w:r>
    </w:p>
    <w:p w14:paraId="0A9403B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Названы главные нарушители на банковском рынке.</w:t>
      </w:r>
    </w:p>
    <w:p w14:paraId="6B603F0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Приватбанк с Ощадбанком ушли в отрыв на валютном рынке, а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затаривает Ахметова кредитами</w:t>
      </w:r>
    </w:p>
    <w:p w14:paraId="665DDEEE" w14:textId="77777777" w:rsidR="00193F77" w:rsidRPr="002D4139" w:rsidRDefault="002D4139">
      <w:pPr>
        <w:pStyle w:val="DocBody"/>
        <w:rPr>
          <w:lang w:val="ru-RU"/>
        </w:rPr>
      </w:pPr>
      <w:r>
        <w:t>https</w:t>
      </w:r>
      <w:r w:rsidRPr="002D4139">
        <w:rPr>
          <w:lang w:val="ru-RU"/>
        </w:rPr>
        <w:t>://</w:t>
      </w:r>
      <w:r>
        <w:t>dubinsky</w:t>
      </w:r>
      <w:r w:rsidRPr="002D4139">
        <w:rPr>
          <w:lang w:val="ru-RU"/>
        </w:rPr>
        <w:t>.</w:t>
      </w:r>
      <w:r>
        <w:t>pro</w:t>
      </w:r>
      <w:r w:rsidRPr="002D4139">
        <w:rPr>
          <w:lang w:val="ru-RU"/>
        </w:rPr>
        <w:t>/</w:t>
      </w:r>
      <w:r>
        <w:t>news</w:t>
      </w:r>
      <w:r w:rsidRPr="002D4139">
        <w:rPr>
          <w:lang w:val="ru-RU"/>
        </w:rPr>
        <w:t>/</w:t>
      </w:r>
      <w:r>
        <w:t>nazvany</w:t>
      </w:r>
      <w:r w:rsidRPr="002D4139">
        <w:rPr>
          <w:lang w:val="ru-RU"/>
        </w:rPr>
        <w:t>-</w:t>
      </w:r>
      <w:r>
        <w:t>glavnye</w:t>
      </w:r>
      <w:r w:rsidRPr="002D4139">
        <w:rPr>
          <w:lang w:val="ru-RU"/>
        </w:rPr>
        <w:t>-</w:t>
      </w:r>
      <w:r>
        <w:t>narushiteli</w:t>
      </w:r>
      <w:r w:rsidRPr="002D4139">
        <w:rPr>
          <w:lang w:val="ru-RU"/>
        </w:rPr>
        <w:t>-</w:t>
      </w:r>
      <w:r>
        <w:t>na</w:t>
      </w:r>
      <w:r w:rsidRPr="002D4139">
        <w:rPr>
          <w:lang w:val="ru-RU"/>
        </w:rPr>
        <w:t>-</w:t>
      </w:r>
      <w:r>
        <w:t>bankovskom</w:t>
      </w:r>
      <w:r w:rsidRPr="002D4139">
        <w:rPr>
          <w:lang w:val="ru-RU"/>
        </w:rPr>
        <w:t>-</w:t>
      </w:r>
      <w:r>
        <w:t>rynke</w:t>
      </w:r>
    </w:p>
    <w:p w14:paraId="3A3E3B16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006D80AE" w14:textId="77777777" w:rsidR="00193F77" w:rsidRPr="002D4139" w:rsidRDefault="002D4139">
      <w:pPr>
        <w:pStyle w:val="2"/>
        <w:rPr>
          <w:lang w:val="ru-RU"/>
        </w:rPr>
      </w:pPr>
      <w:bookmarkStart w:id="41" w:name="_Toc31627228"/>
      <w:r w:rsidRPr="002D4139">
        <w:rPr>
          <w:rStyle w:val="DocHeading"/>
          <w:lang w:val="ru-RU"/>
        </w:rPr>
        <w:lastRenderedPageBreak/>
        <w:t>З</w:t>
      </w:r>
      <w:r w:rsidRPr="002D4139">
        <w:rPr>
          <w:rStyle w:val="DocHeading"/>
          <w:lang w:val="ru-RU"/>
        </w:rPr>
        <w:t>а три месяца в Украине закрылось более 200 банковских отделений</w:t>
      </w:r>
      <w:bookmarkEnd w:id="41"/>
    </w:p>
    <w:p w14:paraId="03EE43D8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17:56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Дело.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delo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econonomyandpoliticsinukraine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za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tri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mesjaca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zakrylos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bolee</w:t>
      </w:r>
      <w:r w:rsidRPr="002D4139">
        <w:rPr>
          <w:rStyle w:val="DocInfoValue"/>
          <w:lang w:val="ru-RU"/>
        </w:rPr>
        <w:t>-200-</w:t>
      </w:r>
      <w:r>
        <w:rPr>
          <w:rStyle w:val="DocInfoValue"/>
        </w:rPr>
        <w:t>bank</w:t>
      </w:r>
      <w:r w:rsidRPr="002D4139">
        <w:rPr>
          <w:rStyle w:val="DocInfoValue"/>
          <w:lang w:val="ru-RU"/>
        </w:rPr>
        <w:t>-363577/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Адре</w:t>
      </w:r>
      <w:r w:rsidRPr="002D4139">
        <w:rPr>
          <w:rStyle w:val="DocInfoField"/>
          <w:lang w:val="ru-RU"/>
        </w:rPr>
        <w:t xml:space="preserve">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CQpIoFUh</w:t>
      </w:r>
      <w:r w:rsidRPr="002D4139">
        <w:rPr>
          <w:rStyle w:val="DocInfoValue"/>
          <w:lang w:val="ru-RU"/>
        </w:rPr>
        <w:t>7</w:t>
      </w:r>
      <w:r>
        <w:rPr>
          <w:rStyle w:val="DocInfoValue"/>
        </w:rPr>
        <w:t>oi</w:t>
      </w:r>
      <w:r w:rsidRPr="002D4139">
        <w:rPr>
          <w:lang w:val="ru-RU"/>
        </w:rPr>
        <w:br/>
      </w:r>
    </w:p>
    <w:p w14:paraId="66AD6486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С октября по декабрь 2019 года количество банковских отделений в Украине сократилось на 203 единицы.</w:t>
      </w:r>
    </w:p>
    <w:p w14:paraId="24F650B7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Об этом свидетельствуют статистические данные Национального банка Украины.</w:t>
      </w:r>
    </w:p>
    <w:p w14:paraId="1883438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По сост</w:t>
      </w:r>
      <w:r w:rsidRPr="002D4139">
        <w:rPr>
          <w:lang w:val="ru-RU"/>
        </w:rPr>
        <w:t>оянию на 1 января 2020 года, количество отделений банков составляло 8 тысяч 2 единицы, на 1 октября 2019 года — 8 тысяч 205 единиц, на 1 июля — 8 тысяч 269 единиц, на 1 апреля — 8 тысяч 449, на 1 января 2019 — 8 тысяч 509 подразделений.</w:t>
      </w:r>
    </w:p>
    <w:p w14:paraId="7EC1D9E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 то же время, наиб</w:t>
      </w:r>
      <w:r w:rsidRPr="002D4139">
        <w:rPr>
          <w:lang w:val="ru-RU"/>
        </w:rPr>
        <w:t xml:space="preserve">ольший прирост по количеству отделений показали: Альфа-банк (Украина) — 11 отделений,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— 8 отделений, Аккордбанк –3 отделения.</w:t>
      </w:r>
    </w:p>
    <w:p w14:paraId="6DD20AB3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2DF15875" w14:textId="77777777" w:rsidR="00193F77" w:rsidRPr="002D4139" w:rsidRDefault="002D4139">
      <w:pPr>
        <w:pStyle w:val="2"/>
        <w:rPr>
          <w:lang w:val="ru-RU"/>
        </w:rPr>
      </w:pPr>
      <w:bookmarkStart w:id="42" w:name="_Toc31627229"/>
      <w:r w:rsidRPr="002D4139">
        <w:rPr>
          <w:rStyle w:val="DocHeading"/>
          <w:lang w:val="ru-RU"/>
        </w:rPr>
        <w:lastRenderedPageBreak/>
        <w:t>Банки продолжают закрывать отделения</w:t>
      </w:r>
      <w:bookmarkEnd w:id="42"/>
    </w:p>
    <w:p w14:paraId="1EDB5BD8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15:47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Адреса оригіналу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ru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/-/463680/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prodolzhayut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zakryvat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otdeleniya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/2020013</w:t>
      </w:r>
      <w:r>
        <w:rPr>
          <w:rStyle w:val="DocInfoValue"/>
        </w:rPr>
        <w:t>DzoUb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ymf</w:t>
      </w:r>
      <w:r w:rsidRPr="002D4139">
        <w:rPr>
          <w:rStyle w:val="DocInfoValue"/>
          <w:lang w:val="ru-RU"/>
        </w:rPr>
        <w:t>0</w:t>
      </w:r>
      <w:r w:rsidRPr="002D4139">
        <w:rPr>
          <w:lang w:val="ru-RU"/>
        </w:rPr>
        <w:br/>
      </w:r>
    </w:p>
    <w:p w14:paraId="605F310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В октябре-декабре 2019 года количество банковских отделений сократилось на 203 единицы – до 8002 </w:t>
      </w:r>
      <w:r w:rsidRPr="002D4139">
        <w:rPr>
          <w:lang w:val="ru-RU"/>
        </w:rPr>
        <w:t>отделений.</w:t>
      </w:r>
    </w:p>
    <w:p w14:paraId="3EE9B9C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Об этом свидетельствуют статистические данные Национального банка.</w:t>
      </w:r>
    </w:p>
    <w:p w14:paraId="2789036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При этом в 2019 году в целом количество отделений банков сократилось на 507 с 8509 отделений.</w:t>
      </w:r>
    </w:p>
    <w:p w14:paraId="4E534BEC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Наибольший прирост по количеству отделений показали: Альфа-банк (Украина) – 11 отдел</w:t>
      </w:r>
      <w:r w:rsidRPr="002D4139">
        <w:rPr>
          <w:lang w:val="ru-RU"/>
        </w:rPr>
        <w:t xml:space="preserve">ений,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– 8 отделений, Аккордбанк –3 отделения.</w:t>
      </w:r>
    </w:p>
    <w:p w14:paraId="6C94729A" w14:textId="77777777" w:rsidR="00193F77" w:rsidRPr="002D4139" w:rsidRDefault="00193F77">
      <w:pPr>
        <w:pStyle w:val="DocBody"/>
        <w:rPr>
          <w:lang w:val="ru-RU"/>
        </w:rPr>
      </w:pPr>
    </w:p>
    <w:p w14:paraId="15FD5DEE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3409412A" w14:textId="77777777" w:rsidR="00193F77" w:rsidRPr="002D4139" w:rsidRDefault="002D4139">
      <w:pPr>
        <w:pStyle w:val="2"/>
        <w:rPr>
          <w:lang w:val="ru-RU"/>
        </w:rPr>
      </w:pPr>
      <w:bookmarkStart w:id="43" w:name="_Toc31627230"/>
      <w:r w:rsidRPr="002D4139">
        <w:rPr>
          <w:rStyle w:val="DocHeading"/>
          <w:lang w:val="ru-RU"/>
        </w:rPr>
        <w:lastRenderedPageBreak/>
        <w:t>Банки продовжують закривати відділення</w:t>
      </w:r>
      <w:bookmarkEnd w:id="43"/>
    </w:p>
    <w:p w14:paraId="6215A998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15:47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/-/463680/</w:t>
      </w:r>
      <w:r>
        <w:rPr>
          <w:rStyle w:val="DocInfoValue"/>
        </w:rPr>
        <w:t>banky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prodovzhuyut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zakryvaty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viddilennya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EGeq</w:t>
      </w:r>
      <w:r w:rsidRPr="002D4139">
        <w:rPr>
          <w:rStyle w:val="DocInfoValue"/>
          <w:lang w:val="ru-RU"/>
        </w:rPr>
        <w:t>2</w:t>
      </w:r>
      <w:r>
        <w:rPr>
          <w:rStyle w:val="DocInfoValue"/>
        </w:rPr>
        <w:t>ieMNT</w:t>
      </w:r>
      <w:r w:rsidRPr="002D4139">
        <w:rPr>
          <w:rStyle w:val="DocInfoValue"/>
          <w:lang w:val="ru-RU"/>
        </w:rPr>
        <w:t>5</w:t>
      </w:r>
      <w:r w:rsidRPr="002D4139">
        <w:rPr>
          <w:lang w:val="ru-RU"/>
        </w:rPr>
        <w:br/>
      </w:r>
    </w:p>
    <w:p w14:paraId="7418150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У жовтні-грудні 2019 року кількість банківських відділень скоротилася на 203 одиниці – до 8002 ві</w:t>
      </w:r>
      <w:r w:rsidRPr="002D4139">
        <w:rPr>
          <w:lang w:val="ru-RU"/>
        </w:rPr>
        <w:t>дділень.</w:t>
      </w:r>
    </w:p>
    <w:p w14:paraId="5AEC254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Про це свідчать статистичні дані Національного банку.</w:t>
      </w:r>
    </w:p>
    <w:p w14:paraId="305E1BE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При цьому в 2019 році в цілому кількість відділень банків скоротилася на 507 з 8509 відділень.</w:t>
      </w:r>
    </w:p>
    <w:p w14:paraId="25627A3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Найбільший приріст за кількістю відділень показали: Альфа-банк (Україна) – 11 відділень,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– 8 </w:t>
      </w:r>
      <w:r w:rsidRPr="002D4139">
        <w:rPr>
          <w:lang w:val="ru-RU"/>
        </w:rPr>
        <w:t>відділень, Акордбанк -3 відділення.</w:t>
      </w:r>
    </w:p>
    <w:p w14:paraId="4DF65F86" w14:textId="77777777" w:rsidR="00193F77" w:rsidRPr="002D4139" w:rsidRDefault="00193F77">
      <w:pPr>
        <w:pStyle w:val="DocBody"/>
        <w:rPr>
          <w:lang w:val="ru-RU"/>
        </w:rPr>
      </w:pPr>
    </w:p>
    <w:p w14:paraId="7FBB7A95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565A9D57" w14:textId="77777777" w:rsidR="00193F77" w:rsidRPr="002D4139" w:rsidRDefault="002D4139">
      <w:pPr>
        <w:pStyle w:val="2"/>
        <w:rPr>
          <w:lang w:val="ru-RU"/>
        </w:rPr>
      </w:pPr>
      <w:bookmarkStart w:id="44" w:name="_Toc31627231"/>
      <w:r w:rsidRPr="002D4139">
        <w:rPr>
          <w:rStyle w:val="DocHeading"/>
          <w:lang w:val="ru-RU"/>
        </w:rPr>
        <w:lastRenderedPageBreak/>
        <w:t>НБУ назвав банки, які порушують нормативи регулятора</w:t>
      </w:r>
      <w:bookmarkEnd w:id="44"/>
    </w:p>
    <w:p w14:paraId="6D52EC24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13:59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Новое Время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nv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ukr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biz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nbu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nacbank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nazvav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yaki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porushuyut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norm</w:t>
      </w:r>
      <w:r>
        <w:rPr>
          <w:rStyle w:val="DocInfoValue"/>
        </w:rPr>
        <w:t>ativi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regulyatora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novini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ukrajini</w:t>
      </w:r>
      <w:r w:rsidRPr="002D4139">
        <w:rPr>
          <w:rStyle w:val="DocInfoValue"/>
          <w:lang w:val="ru-RU"/>
        </w:rPr>
        <w:t>-50065089.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/2020011</w:t>
      </w:r>
      <w:r>
        <w:rPr>
          <w:rStyle w:val="DocInfoValue"/>
        </w:rPr>
        <w:t>LR</w:t>
      </w:r>
      <w:r w:rsidRPr="002D4139">
        <w:rPr>
          <w:rStyle w:val="DocInfoValue"/>
          <w:lang w:val="ru-RU"/>
        </w:rPr>
        <w:t>7</w:t>
      </w:r>
      <w:r>
        <w:rPr>
          <w:rStyle w:val="DocInfoValue"/>
        </w:rPr>
        <w:t>w</w:t>
      </w:r>
      <w:r w:rsidRPr="002D4139">
        <w:rPr>
          <w:rStyle w:val="DocInfoValue"/>
          <w:lang w:val="ru-RU"/>
        </w:rPr>
        <w:t>5</w:t>
      </w:r>
      <w:r>
        <w:rPr>
          <w:rStyle w:val="DocInfoValue"/>
        </w:rPr>
        <w:t>OUL</w:t>
      </w:r>
      <w:r w:rsidRPr="002D4139">
        <w:rPr>
          <w:rStyle w:val="DocInfoValue"/>
          <w:lang w:val="ru-RU"/>
        </w:rPr>
        <w:t>8</w:t>
      </w:r>
      <w:r>
        <w:rPr>
          <w:rStyle w:val="DocInfoValue"/>
        </w:rPr>
        <w:t>F</w:t>
      </w:r>
      <w:r w:rsidRPr="002D4139">
        <w:rPr>
          <w:lang w:val="ru-RU"/>
        </w:rPr>
        <w:br/>
      </w:r>
    </w:p>
    <w:p w14:paraId="213A239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У Нацбанку перерахували порушення нормативів, які допустили українські банки.</w:t>
      </w:r>
    </w:p>
    <w:p w14:paraId="4E74B4F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10 українських банків за станом на початок січня 2020</w:t>
      </w:r>
      <w:r w:rsidRPr="002D4139">
        <w:rPr>
          <w:lang w:val="ru-RU"/>
        </w:rPr>
        <w:t xml:space="preserve"> року порушували нормативи регулятора. Про це повідомляє Інтерфакс-Україна з посиланням на інформацію НБУ.</w:t>
      </w:r>
    </w:p>
    <w:p w14:paraId="6E4F68C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Норматив максимального розміру кредитного ризику за операціями з пов'язаними з банком особами (норматив Н9, має бути не більше 25%) порушували Мегаба</w:t>
      </w:r>
      <w:r w:rsidRPr="002D4139">
        <w:rPr>
          <w:lang w:val="ru-RU"/>
        </w:rPr>
        <w:t xml:space="preserve">нк (92,3%), Перший інвестиційний банк (80,39%), Банк інвестицій і заощаджень (70,92%), Юнекс Банк (34,64%) і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(33,22%).</w:t>
      </w:r>
    </w:p>
    <w:p w14:paraId="7772AC12" w14:textId="77777777" w:rsidR="00193F77" w:rsidRPr="002D4139" w:rsidRDefault="00193F77">
      <w:pPr>
        <w:pStyle w:val="DocBody"/>
        <w:rPr>
          <w:lang w:val="ru-RU"/>
        </w:rPr>
      </w:pPr>
    </w:p>
    <w:p w14:paraId="05402767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09344D73" w14:textId="77777777" w:rsidR="00193F77" w:rsidRPr="002D4139" w:rsidRDefault="002D4139">
      <w:pPr>
        <w:pStyle w:val="2"/>
        <w:rPr>
          <w:lang w:val="ru-RU"/>
        </w:rPr>
      </w:pPr>
      <w:bookmarkStart w:id="45" w:name="_Toc31627232"/>
      <w:r w:rsidRPr="002D4139">
        <w:rPr>
          <w:rStyle w:val="DocHeading"/>
          <w:lang w:val="ru-RU"/>
        </w:rPr>
        <w:lastRenderedPageBreak/>
        <w:t>НБУ назвал банки, которые нарушают нормативы регулятора</w:t>
      </w:r>
      <w:bookmarkEnd w:id="45"/>
    </w:p>
    <w:p w14:paraId="368BDCA4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13:59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Новое Время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>Ад</w:t>
      </w:r>
      <w:r w:rsidRPr="002D4139">
        <w:rPr>
          <w:rStyle w:val="DocInfoField"/>
          <w:lang w:val="ru-RU"/>
        </w:rPr>
        <w:t xml:space="preserve">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nv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biz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finance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nbu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nacbank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nazval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banki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kotorye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narushayut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normativy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regulyatora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novosti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ukrainy</w:t>
      </w:r>
      <w:r w:rsidRPr="002D4139">
        <w:rPr>
          <w:rStyle w:val="DocInfoValue"/>
          <w:lang w:val="ru-RU"/>
        </w:rPr>
        <w:t>-50065089.</w:t>
      </w:r>
      <w:r>
        <w:rPr>
          <w:rStyle w:val="DocInfoValue"/>
        </w:rPr>
        <w:t>html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/2020013</w:t>
      </w:r>
      <w:r>
        <w:rPr>
          <w:rStyle w:val="DocInfoValue"/>
        </w:rPr>
        <w:t>B</w:t>
      </w:r>
      <w:r w:rsidRPr="002D4139">
        <w:rPr>
          <w:rStyle w:val="DocInfoValue"/>
          <w:lang w:val="ru-RU"/>
        </w:rPr>
        <w:t>4</w:t>
      </w:r>
      <w:r>
        <w:rPr>
          <w:rStyle w:val="DocInfoValue"/>
        </w:rPr>
        <w:t>n</w:t>
      </w:r>
      <w:r w:rsidRPr="002D4139">
        <w:rPr>
          <w:rStyle w:val="DocInfoValue"/>
          <w:lang w:val="ru-RU"/>
        </w:rPr>
        <w:t>9</w:t>
      </w:r>
      <w:r>
        <w:rPr>
          <w:rStyle w:val="DocInfoValue"/>
        </w:rPr>
        <w:t>x</w:t>
      </w:r>
      <w:r w:rsidRPr="002D4139">
        <w:rPr>
          <w:rStyle w:val="DocInfoValue"/>
          <w:lang w:val="ru-RU"/>
        </w:rPr>
        <w:t>2</w:t>
      </w:r>
      <w:r>
        <w:rPr>
          <w:rStyle w:val="DocInfoValue"/>
        </w:rPr>
        <w:t>ACc</w:t>
      </w:r>
      <w:r w:rsidRPr="002D4139">
        <w:rPr>
          <w:rStyle w:val="DocInfoValue"/>
          <w:lang w:val="ru-RU"/>
        </w:rPr>
        <w:t>-</w:t>
      </w:r>
      <w:r w:rsidRPr="002D4139">
        <w:rPr>
          <w:lang w:val="ru-RU"/>
        </w:rPr>
        <w:br/>
      </w:r>
    </w:p>
    <w:p w14:paraId="2E9C4B55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 Нацбанке перечислили нарушения норматив</w:t>
      </w:r>
      <w:r w:rsidRPr="002D4139">
        <w:rPr>
          <w:lang w:val="ru-RU"/>
        </w:rPr>
        <w:t>ов, которые допустили украинские банки.</w:t>
      </w:r>
    </w:p>
    <w:p w14:paraId="3D02C7DB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10 украинских банков по состоянию на начало января 2020 года нарушали нормативы регулятора. Об этом сообщает Интерфакс-Украина со ссылкой на информацию НБУ.</w:t>
      </w:r>
    </w:p>
    <w:p w14:paraId="2EB9FD7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Норматив максимального размера кредитного риска по операция</w:t>
      </w:r>
      <w:r w:rsidRPr="002D4139">
        <w:rPr>
          <w:lang w:val="ru-RU"/>
        </w:rPr>
        <w:t xml:space="preserve">м со связанными с банком лицами (норматив Н9, должен быть не более 25%) нарушали Мегабанк (92,3%), Первый инвестиционный банк (80,39%), Банк инвестиций и сбережений (70,92%), Юнекс Банк (34,64%) и </w:t>
      </w:r>
      <w:r w:rsidRPr="002D4139">
        <w:rPr>
          <w:rStyle w:val="hl-neg-rubric-0"/>
          <w:lang w:val="ru-RU"/>
        </w:rPr>
        <w:t>ПУМБ</w:t>
      </w:r>
      <w:r w:rsidRPr="002D4139">
        <w:rPr>
          <w:lang w:val="ru-RU"/>
        </w:rPr>
        <w:t xml:space="preserve"> (33,22%).</w:t>
      </w:r>
    </w:p>
    <w:p w14:paraId="303CAC92" w14:textId="77777777" w:rsidR="00193F77" w:rsidRPr="002D4139" w:rsidRDefault="00193F77">
      <w:pPr>
        <w:pStyle w:val="DocBody"/>
        <w:rPr>
          <w:lang w:val="ru-RU"/>
        </w:rPr>
      </w:pPr>
    </w:p>
    <w:p w14:paraId="22B532AF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1C662EA8" w14:textId="77777777" w:rsidR="00193F77" w:rsidRPr="002D4139" w:rsidRDefault="002D4139">
      <w:pPr>
        <w:pStyle w:val="2"/>
        <w:rPr>
          <w:lang w:val="ru-RU"/>
        </w:rPr>
      </w:pPr>
      <w:bookmarkStart w:id="46" w:name="_Toc31627233"/>
      <w:r w:rsidRPr="002D4139">
        <w:rPr>
          <w:rStyle w:val="DocHeading"/>
          <w:lang w:val="ru-RU"/>
        </w:rPr>
        <w:lastRenderedPageBreak/>
        <w:t>Банки закрили пів тисячі відділень минуло</w:t>
      </w:r>
      <w:r w:rsidRPr="002D4139">
        <w:rPr>
          <w:rStyle w:val="DocHeading"/>
          <w:lang w:val="ru-RU"/>
        </w:rPr>
        <w:t>го року</w:t>
      </w:r>
      <w:bookmarkEnd w:id="46"/>
    </w:p>
    <w:p w14:paraId="171896A9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12:14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Минфин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minfin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/2020/01/20/40479284/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DHdqZNSJN</w:t>
      </w:r>
      <w:r w:rsidRPr="002D4139">
        <w:rPr>
          <w:rStyle w:val="DocInfoValue"/>
          <w:lang w:val="ru-RU"/>
        </w:rPr>
        <w:t>2_</w:t>
      </w:r>
      <w:r w:rsidRPr="002D4139">
        <w:rPr>
          <w:lang w:val="ru-RU"/>
        </w:rPr>
        <w:br/>
      </w:r>
    </w:p>
    <w:p w14:paraId="25588AA4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У четвертому кварталі 2019 року кількість відділень банків скоротилася на 203 до 8 тисяч. Всього за 2019 рік банки закрили 507 відділень. Про це свідчать статистичні дані Національного банку.</w:t>
      </w:r>
    </w:p>
    <w:p w14:paraId="50CB86B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Найбіль</w:t>
      </w:r>
      <w:r w:rsidRPr="002D4139">
        <w:rPr>
          <w:lang w:val="ru-RU"/>
        </w:rPr>
        <w:t xml:space="preserve">ший приріст за кількістю відділень показали: Альфа-Банк (Україна) — 11 відділень,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– 8 відділень, Акордбанк — 3 відділення.</w:t>
      </w:r>
    </w:p>
    <w:p w14:paraId="2AFC5C8C" w14:textId="77777777" w:rsidR="00193F77" w:rsidRPr="002D4139" w:rsidRDefault="00193F77">
      <w:pPr>
        <w:pStyle w:val="DocBody"/>
        <w:rPr>
          <w:lang w:val="ru-RU"/>
        </w:rPr>
      </w:pPr>
    </w:p>
    <w:p w14:paraId="2E772B92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2CCF492C" w14:textId="77777777" w:rsidR="00193F77" w:rsidRPr="002D4139" w:rsidRDefault="002D4139">
      <w:pPr>
        <w:pStyle w:val="2"/>
        <w:rPr>
          <w:lang w:val="ru-RU"/>
        </w:rPr>
      </w:pPr>
      <w:bookmarkStart w:id="47" w:name="_Toc31627234"/>
      <w:r w:rsidRPr="002D4139">
        <w:rPr>
          <w:rStyle w:val="DocHeading"/>
          <w:lang w:val="ru-RU"/>
        </w:rPr>
        <w:lastRenderedPageBreak/>
        <w:t>Банки закрыли полтысячи отделений в прошлом году</w:t>
      </w:r>
      <w:bookmarkEnd w:id="47"/>
    </w:p>
    <w:p w14:paraId="2736DB40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12:14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Минфин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minfin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/2020/01/20/40479284/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CDCOAZwDHUw</w:t>
      </w:r>
      <w:r w:rsidRPr="002D4139">
        <w:rPr>
          <w:lang w:val="ru-RU"/>
        </w:rPr>
        <w:br/>
      </w:r>
    </w:p>
    <w:p w14:paraId="7E85FDEA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 четвертом квартале 2019 года количество отделений банков сократилось на 203 до 8 тысяч. Всего за 2019 год банки закр</w:t>
      </w:r>
      <w:r w:rsidRPr="002D4139">
        <w:rPr>
          <w:lang w:val="ru-RU"/>
        </w:rPr>
        <w:t>ыли 507 отделений. Об этом свидетельствуют статистические данные Национального банка.</w:t>
      </w:r>
    </w:p>
    <w:p w14:paraId="756AE7C6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Наибольший прирост по количеству отделений показали: Альфа-Банк (Украина) — 11 отделений,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– 8 отделений, Аккордбанк –3 отделения.</w:t>
      </w:r>
    </w:p>
    <w:p w14:paraId="214A9B2E" w14:textId="77777777" w:rsidR="00193F77" w:rsidRPr="002D4139" w:rsidRDefault="00193F77">
      <w:pPr>
        <w:pStyle w:val="DocBody"/>
        <w:rPr>
          <w:lang w:val="ru-RU"/>
        </w:rPr>
      </w:pPr>
    </w:p>
    <w:p w14:paraId="462FFE1D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3A348689" w14:textId="77777777" w:rsidR="00193F77" w:rsidRPr="002D4139" w:rsidRDefault="002D4139">
      <w:pPr>
        <w:pStyle w:val="2"/>
        <w:rPr>
          <w:lang w:val="ru-RU"/>
        </w:rPr>
      </w:pPr>
      <w:bookmarkStart w:id="48" w:name="_Toc31627235"/>
      <w:r w:rsidRPr="002D4139">
        <w:rPr>
          <w:rStyle w:val="DocHeading"/>
          <w:lang w:val="ru-RU"/>
        </w:rPr>
        <w:lastRenderedPageBreak/>
        <w:t>Банки продовжують закривати відд</w:t>
      </w:r>
      <w:r w:rsidRPr="002D4139">
        <w:rPr>
          <w:rStyle w:val="DocHeading"/>
          <w:lang w:val="ru-RU"/>
        </w:rPr>
        <w:t>ілення</w:t>
      </w:r>
      <w:bookmarkEnd w:id="48"/>
    </w:p>
    <w:p w14:paraId="0C1A141C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12:11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Українські Новини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ukranews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ua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/678432-</w:t>
      </w:r>
      <w:r>
        <w:rPr>
          <w:rStyle w:val="DocInfoValue"/>
        </w:rPr>
        <w:t>bankivskyh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viddilen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stalo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shhe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menshe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kintsi</w:t>
      </w:r>
      <w:r w:rsidRPr="002D4139">
        <w:rPr>
          <w:rStyle w:val="DocInfoValue"/>
          <w:lang w:val="ru-RU"/>
        </w:rPr>
        <w:t>-2019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</w:t>
      </w:r>
      <w:r>
        <w:rPr>
          <w:rStyle w:val="DocInfoValue"/>
        </w:rPr>
        <w:t>EN</w:t>
      </w:r>
      <w:r>
        <w:rPr>
          <w:rStyle w:val="DocInfoValue"/>
        </w:rPr>
        <w:t>xGGEpg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gk</w:t>
      </w:r>
      <w:r w:rsidRPr="002D4139">
        <w:rPr>
          <w:lang w:val="ru-RU"/>
        </w:rPr>
        <w:br/>
      </w:r>
    </w:p>
    <w:p w14:paraId="5F821D95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У жовтні-грудні 2019 року кількість банківських відділень скоротилася на 203 одиниці до 8 002 відділень.</w:t>
      </w:r>
    </w:p>
    <w:p w14:paraId="1DB5CBCD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Про це свідчать статистичні дані Національного банку, передають Українські Новини.</w:t>
      </w:r>
    </w:p>
    <w:p w14:paraId="625835D0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При цьому в 2019 році в цілому кількість відділень банків</w:t>
      </w:r>
      <w:r w:rsidRPr="002D4139">
        <w:rPr>
          <w:lang w:val="ru-RU"/>
        </w:rPr>
        <w:t xml:space="preserve"> зменшилась на 507 з 8 509 відділень.</w:t>
      </w:r>
    </w:p>
    <w:p w14:paraId="6D154B32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Найбільший приріст за кількістю відділень показали: Альфа-банк (Україна) - 11 відділень,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– 8 відділень, Акордбанк -3 відділення.</w:t>
      </w:r>
    </w:p>
    <w:p w14:paraId="64F2A6D0" w14:textId="77777777" w:rsidR="00193F77" w:rsidRPr="002D4139" w:rsidRDefault="00193F77">
      <w:pPr>
        <w:pStyle w:val="DocBody"/>
        <w:rPr>
          <w:lang w:val="ru-RU"/>
        </w:rPr>
      </w:pPr>
    </w:p>
    <w:p w14:paraId="4BF657E6" w14:textId="77777777" w:rsidR="00193F77" w:rsidRPr="002D4139" w:rsidRDefault="002D4139">
      <w:pPr>
        <w:rPr>
          <w:lang w:val="ru-RU"/>
        </w:rPr>
      </w:pPr>
      <w:r w:rsidRPr="002D4139">
        <w:rPr>
          <w:lang w:val="ru-RU"/>
        </w:rPr>
        <w:br w:type="page"/>
      </w:r>
    </w:p>
    <w:p w14:paraId="4496E055" w14:textId="77777777" w:rsidR="00193F77" w:rsidRPr="002D4139" w:rsidRDefault="002D4139">
      <w:pPr>
        <w:pStyle w:val="2"/>
        <w:rPr>
          <w:lang w:val="ru-RU"/>
        </w:rPr>
      </w:pPr>
      <w:bookmarkStart w:id="49" w:name="_Toc31627236"/>
      <w:r w:rsidRPr="002D4139">
        <w:rPr>
          <w:rStyle w:val="DocHeading"/>
          <w:lang w:val="ru-RU"/>
        </w:rPr>
        <w:lastRenderedPageBreak/>
        <w:t>Банки продолжают закрывать отделения</w:t>
      </w:r>
      <w:bookmarkEnd w:id="49"/>
    </w:p>
    <w:p w14:paraId="6B28E52F" w14:textId="77777777" w:rsidR="00193F77" w:rsidRPr="002D4139" w:rsidRDefault="002D4139">
      <w:pPr>
        <w:pStyle w:val="DocInfo"/>
        <w:rPr>
          <w:lang w:val="ru-RU"/>
        </w:rPr>
      </w:pPr>
      <w:r w:rsidRPr="002D4139">
        <w:rPr>
          <w:rStyle w:val="DocInfoField"/>
          <w:lang w:val="ru-RU"/>
        </w:rPr>
        <w:t xml:space="preserve">Час публікації: </w:t>
      </w:r>
      <w:r w:rsidRPr="002D4139">
        <w:rPr>
          <w:rStyle w:val="DocInfoValue"/>
          <w:lang w:val="ru-RU"/>
        </w:rPr>
        <w:t>20.01.2020 11:03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Джерело: </w:t>
      </w:r>
      <w:r w:rsidRPr="002D4139">
        <w:rPr>
          <w:rStyle w:val="DocInfoValue"/>
          <w:lang w:val="ru-RU"/>
        </w:rPr>
        <w:t>Ук</w:t>
      </w:r>
      <w:r w:rsidRPr="002D4139">
        <w:rPr>
          <w:rStyle w:val="DocInfoValue"/>
          <w:lang w:val="ru-RU"/>
        </w:rPr>
        <w:t>раїнські Новини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Тип джерела: </w:t>
      </w:r>
      <w:r>
        <w:rPr>
          <w:rStyle w:val="DocInfoValue"/>
        </w:rPr>
        <w:t>web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оригіналу: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ukranews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com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news</w:t>
      </w:r>
      <w:r w:rsidRPr="002D4139">
        <w:rPr>
          <w:rStyle w:val="DocInfoValue"/>
          <w:lang w:val="ru-RU"/>
        </w:rPr>
        <w:t>/678427-</w:t>
      </w:r>
      <w:r>
        <w:rPr>
          <w:rStyle w:val="DocInfoValue"/>
        </w:rPr>
        <w:t>bankovskih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otdelenij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stalo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eshhe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menshe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v</w:t>
      </w:r>
      <w:r w:rsidRPr="002D4139">
        <w:rPr>
          <w:rStyle w:val="DocInfoValue"/>
          <w:lang w:val="ru-RU"/>
        </w:rPr>
        <w:t>-</w:t>
      </w:r>
      <w:r>
        <w:rPr>
          <w:rStyle w:val="DocInfoValue"/>
        </w:rPr>
        <w:t>kontse</w:t>
      </w:r>
      <w:r w:rsidRPr="002D4139">
        <w:rPr>
          <w:rStyle w:val="DocInfoValue"/>
          <w:lang w:val="ru-RU"/>
        </w:rPr>
        <w:t>-2019</w:t>
      </w:r>
      <w:r w:rsidRPr="002D4139">
        <w:rPr>
          <w:lang w:val="ru-RU"/>
        </w:rPr>
        <w:br/>
      </w:r>
      <w:r w:rsidRPr="002D4139">
        <w:rPr>
          <w:rStyle w:val="DocInfoField"/>
          <w:lang w:val="ru-RU"/>
        </w:rPr>
        <w:t xml:space="preserve">Адреса в </w:t>
      </w:r>
      <w:r>
        <w:rPr>
          <w:rStyle w:val="DocInfoField"/>
        </w:rPr>
        <w:t>Semantrum</w:t>
      </w:r>
      <w:r w:rsidRPr="002D4139">
        <w:rPr>
          <w:rStyle w:val="DocInfoField"/>
          <w:lang w:val="ru-RU"/>
        </w:rPr>
        <w:t xml:space="preserve">: </w:t>
      </w:r>
      <w:r>
        <w:rPr>
          <w:rStyle w:val="DocInfoValue"/>
        </w:rPr>
        <w:t>https</w:t>
      </w:r>
      <w:r w:rsidRPr="002D4139">
        <w:rPr>
          <w:rStyle w:val="DocInfoValue"/>
          <w:lang w:val="ru-RU"/>
        </w:rPr>
        <w:t>://</w:t>
      </w:r>
      <w:r>
        <w:rPr>
          <w:rStyle w:val="DocInfoValue"/>
        </w:rPr>
        <w:t>semantrum</w:t>
      </w:r>
      <w:r w:rsidRPr="002D4139">
        <w:rPr>
          <w:rStyle w:val="DocInfoValue"/>
          <w:lang w:val="ru-RU"/>
        </w:rPr>
        <w:t>.</w:t>
      </w:r>
      <w:r>
        <w:rPr>
          <w:rStyle w:val="DocInfoValue"/>
        </w:rPr>
        <w:t>net</w:t>
      </w:r>
      <w:r w:rsidRPr="002D4139">
        <w:rPr>
          <w:rStyle w:val="DocInfoValue"/>
          <w:lang w:val="ru-RU"/>
        </w:rPr>
        <w:t>/#/</w:t>
      </w:r>
      <w:r>
        <w:rPr>
          <w:rStyle w:val="DocInfoValue"/>
        </w:rPr>
        <w:t>documents</w:t>
      </w:r>
      <w:r w:rsidRPr="002D4139">
        <w:rPr>
          <w:rStyle w:val="DocInfoValue"/>
          <w:lang w:val="ru-RU"/>
        </w:rPr>
        <w:t>/</w:t>
      </w:r>
      <w:r>
        <w:rPr>
          <w:rStyle w:val="DocInfoValue"/>
        </w:rPr>
        <w:t>doc</w:t>
      </w:r>
      <w:r w:rsidRPr="002D4139">
        <w:rPr>
          <w:rStyle w:val="DocInfoValue"/>
          <w:lang w:val="ru-RU"/>
        </w:rPr>
        <w:t>/20200120</w:t>
      </w:r>
      <w:r>
        <w:rPr>
          <w:rStyle w:val="DocInfoValue"/>
        </w:rPr>
        <w:t>HbSNXpQge</w:t>
      </w:r>
      <w:r w:rsidRPr="002D4139">
        <w:rPr>
          <w:lang w:val="ru-RU"/>
        </w:rPr>
        <w:br/>
      </w:r>
    </w:p>
    <w:p w14:paraId="1AED20C8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В октябре-декабре 2019 года количество ба</w:t>
      </w:r>
      <w:r w:rsidRPr="002D4139">
        <w:rPr>
          <w:lang w:val="ru-RU"/>
        </w:rPr>
        <w:t>нковских отделений сократилось на 203 единицы до 8 002 отделений.</w:t>
      </w:r>
    </w:p>
    <w:p w14:paraId="160F50EE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Об этом свидетельствуют статистические данные Национального банка, передают Українські Новини.</w:t>
      </w:r>
    </w:p>
    <w:p w14:paraId="64A07DBF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>При этом в 2019 году в целом количество отделений банков сократилось на 507 с 8 509 отделений.</w:t>
      </w:r>
    </w:p>
    <w:p w14:paraId="7C04E691" w14:textId="77777777" w:rsidR="00193F77" w:rsidRPr="002D4139" w:rsidRDefault="002D4139">
      <w:pPr>
        <w:pStyle w:val="DocBody"/>
        <w:rPr>
          <w:lang w:val="ru-RU"/>
        </w:rPr>
      </w:pPr>
      <w:r w:rsidRPr="002D4139">
        <w:rPr>
          <w:lang w:val="ru-RU"/>
        </w:rPr>
        <w:t xml:space="preserve">Наибольший прирост по количеству отделений показали: Альфа-банк (Украина) - 11 отделений, </w:t>
      </w:r>
      <w:r w:rsidRPr="002D4139">
        <w:rPr>
          <w:rStyle w:val="hl-neu-rubric-0"/>
          <w:lang w:val="ru-RU"/>
        </w:rPr>
        <w:t>ПУМБ</w:t>
      </w:r>
      <w:r w:rsidRPr="002D4139">
        <w:rPr>
          <w:lang w:val="ru-RU"/>
        </w:rPr>
        <w:t xml:space="preserve"> – 8 отделений, Аккордбанк –3 отделения.</w:t>
      </w:r>
    </w:p>
    <w:p w14:paraId="630E553D" w14:textId="77777777" w:rsidR="00193F77" w:rsidRPr="002D4139" w:rsidRDefault="00193F77">
      <w:pPr>
        <w:pStyle w:val="DocBody"/>
        <w:rPr>
          <w:lang w:val="ru-RU"/>
        </w:rPr>
      </w:pPr>
    </w:p>
    <w:sectPr w:rsidR="00193F77" w:rsidRPr="002D4139" w:rsidSect="0003461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3F77"/>
    <w:rsid w:val="0029639D"/>
    <w:rsid w:val="002D4139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BB6DF"/>
  <w14:defaultImageDpi w14:val="300"/>
  <w15:docId w15:val="{35E7848B-2381-457F-A19D-8C5EEA44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highlight w:val="cyan"/>
    </w:rPr>
  </w:style>
  <w:style w:type="paragraph" w:styleId="2">
    <w:name w:val="heading 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3">
    <w:name w:val="heading 3"/>
    <w:uiPriority w:val="9"/>
    <w:unhideWhenUsed/>
    <w:qFormat/>
    <w:rsid w:val="00FC693F"/>
    <w:pPr>
      <w:keepNext/>
      <w:keepLines/>
      <w:spacing w:before="200" w:after="0"/>
      <w:ind w:left="108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ing">
    <w:name w:val="Doc Heading"/>
    <w:rPr>
      <w:rFonts w:ascii="Calibri" w:hAnsi="Calibri"/>
      <w:i w:val="0"/>
      <w:color w:val="365F91"/>
      <w:sz w:val="32"/>
      <w:u w:val="none"/>
    </w:rPr>
  </w:style>
  <w:style w:type="character" w:customStyle="1" w:styleId="SecondDocHeading">
    <w:name w:val="Second Doc Heading"/>
    <w:rPr>
      <w:rFonts w:ascii="Calibri" w:hAnsi="Calibri"/>
      <w:i w:val="0"/>
      <w:color w:val="365F91"/>
      <w:sz w:val="24"/>
      <w:u w:val="none"/>
    </w:rPr>
  </w:style>
  <w:style w:type="character" w:customStyle="1" w:styleId="NegativeDocHeading">
    <w:name w:val="Negative Doc Heading"/>
    <w:rPr>
      <w:rFonts w:ascii="Calibri" w:hAnsi="Calibri"/>
      <w:i w:val="0"/>
      <w:color w:val="FF0000"/>
      <w:sz w:val="32"/>
      <w:u w:val="none"/>
    </w:rPr>
  </w:style>
  <w:style w:type="character" w:customStyle="1" w:styleId="SecondNegativeDocHeading">
    <w:name w:val="Second Negative Doc Heading"/>
    <w:rPr>
      <w:rFonts w:ascii="Calibri" w:hAnsi="Calibri"/>
      <w:i w:val="0"/>
      <w:color w:val="FF0000"/>
      <w:sz w:val="24"/>
      <w:u w:val="none"/>
    </w:rPr>
  </w:style>
  <w:style w:type="paragraph" w:customStyle="1" w:styleId="DocBody">
    <w:name w:val="Doc Body"/>
    <w:pPr>
      <w:jc w:val="both"/>
    </w:pPr>
    <w:rPr>
      <w:rFonts w:ascii="Cambria" w:hAnsi="Cambria"/>
      <w:color w:val="000000"/>
      <w:sz w:val="24"/>
    </w:rPr>
  </w:style>
  <w:style w:type="paragraph" w:customStyle="1" w:styleId="SecondDocBody">
    <w:name w:val="Second Doc Body"/>
    <w:pPr>
      <w:ind w:left="1080"/>
      <w:jc w:val="both"/>
    </w:pPr>
    <w:rPr>
      <w:rFonts w:ascii="Cambria" w:hAnsi="Cambria"/>
      <w:color w:val="000000"/>
      <w:sz w:val="20"/>
    </w:rPr>
  </w:style>
  <w:style w:type="paragraph" w:customStyle="1" w:styleId="DocInfo">
    <w:name w:val="Doc Info"/>
    <w:rPr>
      <w:rFonts w:ascii="Calibri" w:hAnsi="Calibri"/>
      <w:color w:val="000000"/>
      <w:sz w:val="24"/>
    </w:rPr>
  </w:style>
  <w:style w:type="character" w:customStyle="1" w:styleId="DocInfoField">
    <w:name w:val="Doc Info Field"/>
    <w:rPr>
      <w:rFonts w:ascii="Calibri" w:hAnsi="Calibri"/>
      <w:b/>
      <w:i w:val="0"/>
      <w:color w:val="08031B"/>
      <w:sz w:val="24"/>
      <w:u w:val="none"/>
    </w:rPr>
  </w:style>
  <w:style w:type="character" w:customStyle="1" w:styleId="DocInfoValue">
    <w:name w:val="Doc Info Value"/>
    <w:rPr>
      <w:rFonts w:ascii="Cambria" w:hAnsi="Cambria"/>
      <w:b w:val="0"/>
      <w:i/>
      <w:color w:val="000000"/>
      <w:sz w:val="24"/>
      <w:u w:val="none"/>
    </w:rPr>
  </w:style>
  <w:style w:type="paragraph" w:customStyle="1" w:styleId="SecondDocInfo">
    <w:name w:val="Second Doc Info"/>
    <w:pPr>
      <w:ind w:left="1080"/>
    </w:pPr>
    <w:rPr>
      <w:rFonts w:ascii="Calibri" w:hAnsi="Calibri"/>
      <w:color w:val="000000"/>
    </w:rPr>
  </w:style>
  <w:style w:type="character" w:customStyle="1" w:styleId="SecondDocInfoField">
    <w:name w:val="Second Doc Info Field"/>
    <w:rPr>
      <w:rFonts w:ascii="Calibri" w:hAnsi="Calibri"/>
      <w:b/>
      <w:i w:val="0"/>
      <w:color w:val="08031B"/>
      <w:sz w:val="22"/>
      <w:u w:val="none"/>
    </w:rPr>
  </w:style>
  <w:style w:type="character" w:customStyle="1" w:styleId="SecondDocInfoValue">
    <w:name w:val="Second Doc Info Value"/>
    <w:rPr>
      <w:rFonts w:ascii="Cambria" w:hAnsi="Cambria"/>
      <w:b w:val="0"/>
      <w:i/>
      <w:color w:val="000000"/>
      <w:sz w:val="22"/>
      <w:u w:val="none"/>
    </w:rPr>
  </w:style>
  <w:style w:type="character" w:customStyle="1" w:styleId="hl-neg-rubric-0">
    <w:name w:val="hl-neg-rubric-0"/>
    <w:semiHidden/>
    <w:rPr>
      <w:color w:val="FB8C00"/>
      <w:u w:val="thick"/>
    </w:rPr>
  </w:style>
  <w:style w:type="character" w:customStyle="1" w:styleId="hl-pos-rubric-0">
    <w:name w:val="hl-pos-rubric-0"/>
    <w:semiHidden/>
    <w:rPr>
      <w:color w:val="FB8C00"/>
      <w:u w:val="thick"/>
    </w:rPr>
  </w:style>
  <w:style w:type="character" w:customStyle="1" w:styleId="hl-neu-rubric-0">
    <w:name w:val="hl-neu-rubric-0"/>
    <w:semiHidden/>
    <w:rPr>
      <w:color w:val="FB8C00"/>
      <w:u w:val="thick"/>
    </w:rPr>
  </w:style>
  <w:style w:type="paragraph" w:styleId="20">
    <w:name w:val="toc 2"/>
    <w:basedOn w:val="a"/>
    <w:next w:val="a"/>
    <w:autoRedefine/>
    <w:uiPriority w:val="39"/>
    <w:unhideWhenUsed/>
    <w:rsid w:val="002D4139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2D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FE0D03-2371-486C-9318-272949CE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Карибіна Ярослава</cp:lastModifiedBy>
  <cp:revision>2</cp:revision>
  <dcterms:created xsi:type="dcterms:W3CDTF">2020-02-03T11:00:00Z</dcterms:created>
  <dcterms:modified xsi:type="dcterms:W3CDTF">2020-02-03T11:00:00Z</dcterms:modified>
  <cp:category/>
</cp:coreProperties>
</file>